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7A" w:rsidRPr="0036147A" w:rsidRDefault="004C4D5B" w:rsidP="0036147A">
      <w:pPr>
        <w:shd w:val="clear" w:color="auto" w:fill="FFFFFF"/>
        <w:spacing w:after="300" w:line="270" w:lineRule="atLeast"/>
        <w:rPr>
          <w:rFonts w:ascii="Tahoma" w:hAnsi="Tahoma" w:cs="Tahoma"/>
          <w:color w:val="333333"/>
          <w:sz w:val="20"/>
          <w:szCs w:val="20"/>
        </w:rPr>
      </w:pPr>
      <w:r>
        <w:rPr>
          <w:rFonts w:ascii="Tahoma" w:hAnsi="Tahoma" w:cs="Tahoma"/>
          <w:b/>
          <w:bCs/>
          <w:color w:val="333333"/>
          <w:sz w:val="20"/>
          <w:szCs w:val="20"/>
        </w:rPr>
        <w:t xml:space="preserve">FHK </w:t>
      </w:r>
      <w:r w:rsidR="0036147A" w:rsidRPr="0036147A">
        <w:rPr>
          <w:rFonts w:ascii="Tahoma" w:hAnsi="Tahoma" w:cs="Tahoma"/>
          <w:b/>
          <w:bCs/>
          <w:color w:val="333333"/>
          <w:sz w:val="20"/>
          <w:szCs w:val="20"/>
        </w:rPr>
        <w:t>Mål</w:t>
      </w:r>
      <w:r w:rsidR="00700F2E">
        <w:rPr>
          <w:rFonts w:ascii="Tahoma" w:hAnsi="Tahoma" w:cs="Tahoma"/>
          <w:b/>
          <w:bCs/>
          <w:color w:val="333333"/>
          <w:sz w:val="20"/>
          <w:szCs w:val="20"/>
        </w:rPr>
        <w:t xml:space="preserve"> &amp; Policy</w:t>
      </w:r>
      <w:r>
        <w:rPr>
          <w:rFonts w:ascii="Tahoma" w:hAnsi="Tahoma" w:cs="Tahoma"/>
          <w:b/>
          <w:bCs/>
          <w:color w:val="333333"/>
          <w:sz w:val="20"/>
          <w:szCs w:val="20"/>
        </w:rPr>
        <w:t xml:space="preserve"> </w:t>
      </w:r>
    </w:p>
    <w:p w:rsidR="0036147A" w:rsidRPr="0036147A" w:rsidRDefault="004C4D5B" w:rsidP="0036147A">
      <w:pPr>
        <w:shd w:val="clear" w:color="auto" w:fill="FFFFFF"/>
        <w:spacing w:after="300" w:line="270" w:lineRule="atLeast"/>
        <w:rPr>
          <w:rFonts w:ascii="Tahoma" w:hAnsi="Tahoma" w:cs="Tahoma"/>
          <w:color w:val="333333"/>
          <w:sz w:val="20"/>
          <w:szCs w:val="20"/>
        </w:rPr>
      </w:pPr>
      <w:proofErr w:type="spellStart"/>
      <w:r>
        <w:rPr>
          <w:rFonts w:ascii="Tahoma" w:hAnsi="Tahoma" w:cs="Tahoma"/>
          <w:b/>
          <w:bCs/>
          <w:color w:val="333333"/>
          <w:sz w:val="20"/>
          <w:szCs w:val="20"/>
        </w:rPr>
        <w:t>Föreningsens</w:t>
      </w:r>
      <w:proofErr w:type="spellEnd"/>
      <w:r w:rsidR="0036147A" w:rsidRPr="0036147A">
        <w:rPr>
          <w:rFonts w:ascii="Tahoma" w:hAnsi="Tahoma" w:cs="Tahoma"/>
          <w:b/>
          <w:bCs/>
          <w:color w:val="333333"/>
          <w:sz w:val="20"/>
          <w:szCs w:val="20"/>
        </w:rPr>
        <w:t xml:space="preserve"> långsiktiga målsättning med ungdomsverksamheten är att:</w:t>
      </w:r>
    </w:p>
    <w:p w:rsidR="0036147A" w:rsidRPr="004C4D5B" w:rsidRDefault="00700F2E"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Behålla barn och ungdomar (samt</w:t>
      </w:r>
      <w:r w:rsidR="0036147A" w:rsidRPr="004C4D5B">
        <w:rPr>
          <w:rFonts w:ascii="Tahoma" w:hAnsi="Tahoma" w:cs="Tahoma"/>
          <w:color w:val="333333"/>
          <w:sz w:val="20"/>
          <w:szCs w:val="20"/>
        </w:rPr>
        <w:t xml:space="preserve"> </w:t>
      </w:r>
      <w:r w:rsidRPr="004C4D5B">
        <w:rPr>
          <w:rFonts w:ascii="Tahoma" w:hAnsi="Tahoma" w:cs="Tahoma"/>
          <w:color w:val="333333"/>
          <w:sz w:val="20"/>
          <w:szCs w:val="20"/>
        </w:rPr>
        <w:t xml:space="preserve">övriga </w:t>
      </w:r>
      <w:r w:rsidR="0036147A" w:rsidRPr="004C4D5B">
        <w:rPr>
          <w:rFonts w:ascii="Tahoma" w:hAnsi="Tahoma" w:cs="Tahoma"/>
          <w:color w:val="333333"/>
          <w:sz w:val="20"/>
          <w:szCs w:val="20"/>
        </w:rPr>
        <w:t xml:space="preserve">aktiva </w:t>
      </w:r>
      <w:r w:rsidRPr="004C4D5B">
        <w:rPr>
          <w:rFonts w:ascii="Tahoma" w:hAnsi="Tahoma" w:cs="Tahoma"/>
          <w:color w:val="333333"/>
          <w:sz w:val="20"/>
          <w:szCs w:val="20"/>
        </w:rPr>
        <w:t xml:space="preserve">ex. </w:t>
      </w:r>
      <w:r w:rsidR="0036147A" w:rsidRPr="004C4D5B">
        <w:rPr>
          <w:rFonts w:ascii="Tahoma" w:hAnsi="Tahoma" w:cs="Tahoma"/>
          <w:color w:val="333333"/>
          <w:sz w:val="20"/>
          <w:szCs w:val="20"/>
        </w:rPr>
        <w:t xml:space="preserve">ledare, domare och övrig funktionär) inom </w:t>
      </w:r>
      <w:r w:rsidRPr="004C4D5B">
        <w:rPr>
          <w:rFonts w:ascii="Tahoma" w:hAnsi="Tahoma" w:cs="Tahoma"/>
          <w:color w:val="333333"/>
          <w:sz w:val="20"/>
          <w:szCs w:val="20"/>
        </w:rPr>
        <w:t>ishockey</w:t>
      </w:r>
      <w:r w:rsidR="0036147A" w:rsidRPr="004C4D5B">
        <w:rPr>
          <w:rFonts w:ascii="Tahoma" w:hAnsi="Tahoma" w:cs="Tahoma"/>
          <w:color w:val="333333"/>
          <w:sz w:val="20"/>
          <w:szCs w:val="20"/>
        </w:rPr>
        <w:t xml:space="preserve"> in i vuxen ålder.</w:t>
      </w:r>
    </w:p>
    <w:p w:rsidR="0036147A" w:rsidRPr="004C4D5B" w:rsidRDefault="0036147A"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 xml:space="preserve">Ge barn och ungdomar en social trygg miljö där man lär sig rätt attityd, värderingar, ödmjukhet </w:t>
      </w:r>
      <w:r w:rsidR="00700F2E" w:rsidRPr="004C4D5B">
        <w:rPr>
          <w:rFonts w:ascii="Tahoma" w:hAnsi="Tahoma" w:cs="Tahoma"/>
          <w:color w:val="333333"/>
          <w:sz w:val="20"/>
          <w:szCs w:val="20"/>
        </w:rPr>
        <w:t xml:space="preserve">     </w:t>
      </w:r>
      <w:r w:rsidRPr="004C4D5B">
        <w:rPr>
          <w:rFonts w:ascii="Tahoma" w:hAnsi="Tahoma" w:cs="Tahoma"/>
          <w:color w:val="333333"/>
          <w:sz w:val="20"/>
          <w:szCs w:val="20"/>
        </w:rPr>
        <w:t>och inställning till idrotten.</w:t>
      </w:r>
    </w:p>
    <w:p w:rsidR="0036147A" w:rsidRPr="004C4D5B" w:rsidRDefault="0036147A"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Ge grundläggande, allsidig och variationsrik idrottslig utbildning.</w:t>
      </w:r>
    </w:p>
    <w:p w:rsidR="0036147A" w:rsidRPr="004C4D5B" w:rsidRDefault="0036147A"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 xml:space="preserve">Försörja </w:t>
      </w:r>
      <w:r w:rsidR="00B2781E" w:rsidRPr="004C4D5B">
        <w:rPr>
          <w:rFonts w:ascii="Tahoma" w:hAnsi="Tahoma" w:cs="Tahoma"/>
          <w:color w:val="333333"/>
          <w:sz w:val="20"/>
          <w:szCs w:val="20"/>
        </w:rPr>
        <w:t xml:space="preserve">kommande junior- och seniorlag </w:t>
      </w:r>
      <w:r w:rsidRPr="004C4D5B">
        <w:rPr>
          <w:rFonts w:ascii="Tahoma" w:hAnsi="Tahoma" w:cs="Tahoma"/>
          <w:color w:val="333333"/>
          <w:sz w:val="20"/>
          <w:szCs w:val="20"/>
        </w:rPr>
        <w:t>med egna spelare från en bred ungdomsverksamhet.</w:t>
      </w:r>
    </w:p>
    <w:p w:rsidR="0036147A" w:rsidRPr="004C4D5B" w:rsidRDefault="0036147A"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Erbjuda alla barn och ungdomar att delta oavsett idrottsmässiga kunskaper.</w:t>
      </w:r>
    </w:p>
    <w:p w:rsidR="004C4D5B" w:rsidRPr="004C4D5B" w:rsidRDefault="0036147A"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Verksamheten skall sträva efter att aktivera och ge ungdomar en meningsfull sysselsättning.</w:t>
      </w:r>
    </w:p>
    <w:p w:rsidR="00B2781E" w:rsidRPr="004C4D5B" w:rsidRDefault="00B2781E" w:rsidP="004C4D5B">
      <w:pPr>
        <w:pStyle w:val="Liststycke"/>
        <w:numPr>
          <w:ilvl w:val="0"/>
          <w:numId w:val="35"/>
        </w:numPr>
        <w:shd w:val="clear" w:color="auto" w:fill="FFFFFF"/>
        <w:spacing w:line="270" w:lineRule="atLeast"/>
        <w:rPr>
          <w:rFonts w:ascii="Tahoma" w:hAnsi="Tahoma" w:cs="Tahoma"/>
          <w:color w:val="333333"/>
          <w:sz w:val="20"/>
          <w:szCs w:val="20"/>
        </w:rPr>
      </w:pPr>
      <w:r w:rsidRPr="004C4D5B">
        <w:rPr>
          <w:rFonts w:ascii="Tahoma" w:hAnsi="Tahoma" w:cs="Tahoma"/>
          <w:color w:val="333333"/>
          <w:sz w:val="20"/>
          <w:szCs w:val="20"/>
        </w:rPr>
        <w:t>Alla har lika mycket värde, en självklarhet</w:t>
      </w:r>
    </w:p>
    <w:p w:rsidR="00A57EDD" w:rsidRPr="00700F2E" w:rsidRDefault="00A57EDD" w:rsidP="00A57EDD">
      <w:pPr>
        <w:pStyle w:val="Liststycke"/>
        <w:shd w:val="clear" w:color="auto" w:fill="FFFFFF"/>
        <w:spacing w:line="270" w:lineRule="atLeast"/>
        <w:ind w:left="360"/>
        <w:rPr>
          <w:rFonts w:ascii="Tahoma" w:hAnsi="Tahoma" w:cs="Tahoma"/>
          <w:color w:val="333333"/>
          <w:sz w:val="20"/>
          <w:szCs w:val="20"/>
        </w:rPr>
      </w:pPr>
    </w:p>
    <w:p w:rsidR="0036147A" w:rsidRPr="0036147A" w:rsidRDefault="0036147A" w:rsidP="0036147A">
      <w:pPr>
        <w:shd w:val="clear" w:color="auto" w:fill="FFFFFF"/>
        <w:spacing w:after="300" w:line="270" w:lineRule="atLeast"/>
        <w:rPr>
          <w:rFonts w:ascii="Tahoma" w:hAnsi="Tahoma" w:cs="Tahoma"/>
          <w:color w:val="333333"/>
          <w:sz w:val="20"/>
          <w:szCs w:val="20"/>
        </w:rPr>
      </w:pPr>
      <w:r w:rsidRPr="0036147A">
        <w:rPr>
          <w:rFonts w:ascii="Tahoma" w:hAnsi="Tahoma" w:cs="Tahoma"/>
          <w:b/>
          <w:bCs/>
          <w:color w:val="333333"/>
          <w:sz w:val="20"/>
          <w:szCs w:val="20"/>
        </w:rPr>
        <w:t>Föreningens kortsiktiga mål med ungdomsverksamheten är att:</w:t>
      </w:r>
    </w:p>
    <w:p w:rsidR="0036147A" w:rsidRPr="004C4D5B" w:rsidRDefault="0036147A" w:rsidP="004C4D5B">
      <w:pPr>
        <w:pStyle w:val="Liststycke"/>
        <w:numPr>
          <w:ilvl w:val="0"/>
          <w:numId w:val="36"/>
        </w:numPr>
        <w:shd w:val="clear" w:color="auto" w:fill="FFFFFF"/>
        <w:spacing w:after="300" w:line="270" w:lineRule="atLeast"/>
        <w:rPr>
          <w:rFonts w:ascii="Tahoma" w:hAnsi="Tahoma" w:cs="Tahoma"/>
          <w:color w:val="333333"/>
          <w:sz w:val="20"/>
          <w:szCs w:val="20"/>
        </w:rPr>
      </w:pPr>
      <w:r w:rsidRPr="004C4D5B">
        <w:rPr>
          <w:rFonts w:ascii="Tahoma" w:hAnsi="Tahoma" w:cs="Tahoma"/>
          <w:color w:val="333333"/>
          <w:sz w:val="20"/>
          <w:szCs w:val="20"/>
        </w:rPr>
        <w:t>Ungdomarna känner glädje och kommer tillbaka till nästa träning.</w:t>
      </w:r>
    </w:p>
    <w:p w:rsidR="0036147A" w:rsidRPr="00700F2E" w:rsidRDefault="0036147A" w:rsidP="0036147A">
      <w:pPr>
        <w:pStyle w:val="Normalwebb"/>
        <w:rPr>
          <w:rFonts w:ascii="Tahoma" w:eastAsia="Times New Roman" w:hAnsi="Tahoma" w:cs="Tahoma"/>
          <w:sz w:val="20"/>
          <w:szCs w:val="20"/>
        </w:rPr>
      </w:pPr>
      <w:r w:rsidRPr="00700F2E">
        <w:rPr>
          <w:rFonts w:ascii="Tahoma" w:eastAsia="Times New Roman" w:hAnsi="Tahoma" w:cs="Tahoma"/>
          <w:b/>
          <w:bCs/>
          <w:sz w:val="20"/>
          <w:szCs w:val="20"/>
        </w:rPr>
        <w:t>Grupptillhörighet</w:t>
      </w:r>
      <w:r w:rsidRPr="00700F2E">
        <w:rPr>
          <w:rFonts w:ascii="Tahoma" w:eastAsia="Times New Roman" w:hAnsi="Tahoma" w:cs="Tahoma"/>
          <w:sz w:val="20"/>
          <w:szCs w:val="20"/>
        </w:rPr>
        <w:t xml:space="preserve"> </w:t>
      </w:r>
    </w:p>
    <w:p w:rsidR="00AA5279" w:rsidRDefault="0036147A" w:rsidP="0036147A">
      <w:pPr>
        <w:spacing w:before="100" w:beforeAutospacing="1" w:after="100" w:afterAutospacing="1"/>
        <w:rPr>
          <w:rFonts w:ascii="Tahoma" w:hAnsi="Tahoma" w:cs="Tahoma"/>
          <w:sz w:val="20"/>
          <w:szCs w:val="20"/>
        </w:rPr>
      </w:pPr>
      <w:r w:rsidRPr="00700F2E">
        <w:rPr>
          <w:rFonts w:ascii="Tahoma" w:hAnsi="Tahoma" w:cs="Tahoma"/>
          <w:sz w:val="20"/>
          <w:szCs w:val="20"/>
        </w:rPr>
        <w:t xml:space="preserve">Ungdomarnas grupptillhörighet bestäms av födelseåret. Huvudprincipen är således att ungdomarna tränar och spelar med jämnåriga. Detta hindrar dock inte att talangfulla spelare kan få träna och spela med ett äldre lag. Ett yngre lag skall kunna stötta ett äldre med spelare då det äldre laget ej har tillräckligt antal egna spelare. </w:t>
      </w:r>
    </w:p>
    <w:p w:rsidR="00D10168" w:rsidRDefault="00D10168" w:rsidP="0036147A">
      <w:pPr>
        <w:spacing w:before="100" w:beforeAutospacing="1" w:after="100" w:afterAutospacing="1"/>
        <w:rPr>
          <w:rFonts w:ascii="Tahoma" w:hAnsi="Tahoma" w:cs="Tahoma"/>
          <w:sz w:val="20"/>
          <w:szCs w:val="20"/>
        </w:rPr>
      </w:pPr>
      <w:r>
        <w:rPr>
          <w:rFonts w:ascii="Tahoma" w:hAnsi="Tahoma" w:cs="Tahoma"/>
          <w:sz w:val="20"/>
          <w:szCs w:val="20"/>
        </w:rPr>
        <w:t>Spelare som inte kommit lika långt i sin utveckling som övriga jämnåriga kan träna och spela med yngre spelare. En förutsättning för detta är att tränare, lagledare samt spelaren själv är överens om detta.</w:t>
      </w:r>
      <w:r w:rsidR="0093750F">
        <w:rPr>
          <w:rFonts w:ascii="Tahoma" w:hAnsi="Tahoma" w:cs="Tahoma"/>
          <w:sz w:val="20"/>
          <w:szCs w:val="20"/>
        </w:rPr>
        <w:t xml:space="preserve"> Ett exempel på en situation när det kan vara aktuellt är när en spelare börjat spela senare än sina jämnåriga och behöver träna med yngre en period för att komma ifatt med skridskoåkning etc.</w:t>
      </w:r>
    </w:p>
    <w:p w:rsidR="0036147A" w:rsidRPr="00700F2E" w:rsidRDefault="0036147A" w:rsidP="0036147A">
      <w:pPr>
        <w:spacing w:before="100" w:beforeAutospacing="1" w:after="100" w:afterAutospacing="1"/>
        <w:rPr>
          <w:rFonts w:ascii="Tahoma" w:hAnsi="Tahoma" w:cs="Tahoma"/>
          <w:sz w:val="20"/>
          <w:szCs w:val="20"/>
        </w:rPr>
      </w:pPr>
      <w:r w:rsidRPr="00700F2E">
        <w:rPr>
          <w:rFonts w:ascii="Tahoma" w:hAnsi="Tahoma" w:cs="Tahoma"/>
          <w:b/>
          <w:bCs/>
          <w:sz w:val="20"/>
          <w:szCs w:val="20"/>
        </w:rPr>
        <w:t>Laguttagning</w:t>
      </w:r>
      <w:r w:rsidRPr="00700F2E">
        <w:rPr>
          <w:rFonts w:ascii="Tahoma" w:hAnsi="Tahoma" w:cs="Tahoma"/>
          <w:sz w:val="20"/>
          <w:szCs w:val="20"/>
        </w:rPr>
        <w:t xml:space="preserve"> </w:t>
      </w:r>
    </w:p>
    <w:p w:rsidR="0036147A" w:rsidRPr="00700F2E" w:rsidRDefault="0036147A" w:rsidP="0036147A">
      <w:pPr>
        <w:spacing w:before="100" w:beforeAutospacing="1" w:after="100" w:afterAutospacing="1"/>
        <w:rPr>
          <w:rFonts w:ascii="Tahoma" w:hAnsi="Tahoma" w:cs="Tahoma"/>
          <w:sz w:val="20"/>
          <w:szCs w:val="20"/>
        </w:rPr>
      </w:pPr>
      <w:r w:rsidRPr="00700F2E">
        <w:rPr>
          <w:rFonts w:ascii="Tahoma" w:hAnsi="Tahoma" w:cs="Tahoma"/>
          <w:sz w:val="20"/>
          <w:szCs w:val="20"/>
        </w:rPr>
        <w:t>Beroende på antalet tillgängliga spelare som finns inom varje åldersklass skall ett eller flera lag tas ut. Lagen skall vid varje enskilt matchtillfälle tas ut</w:t>
      </w:r>
      <w:r w:rsidR="00700F2E">
        <w:rPr>
          <w:rFonts w:ascii="Tahoma" w:hAnsi="Tahoma" w:cs="Tahoma"/>
          <w:sz w:val="20"/>
          <w:szCs w:val="20"/>
        </w:rPr>
        <w:t xml:space="preserve"> av tränarna i samråd med lagle</w:t>
      </w:r>
      <w:r w:rsidRPr="00700F2E">
        <w:rPr>
          <w:rFonts w:ascii="Tahoma" w:hAnsi="Tahoma" w:cs="Tahoma"/>
          <w:sz w:val="20"/>
          <w:szCs w:val="20"/>
        </w:rPr>
        <w:t xml:space="preserve">darna. I åldrarna </w:t>
      </w:r>
      <w:r w:rsidR="00700F2E">
        <w:rPr>
          <w:rFonts w:ascii="Tahoma" w:hAnsi="Tahoma" w:cs="Tahoma"/>
          <w:sz w:val="20"/>
          <w:szCs w:val="20"/>
        </w:rPr>
        <w:t>D-pojk</w:t>
      </w:r>
      <w:r w:rsidR="00662558">
        <w:rPr>
          <w:rFonts w:ascii="Tahoma" w:hAnsi="Tahoma" w:cs="Tahoma"/>
          <w:sz w:val="20"/>
          <w:szCs w:val="20"/>
        </w:rPr>
        <w:t xml:space="preserve"> till B-pojk</w:t>
      </w:r>
      <w:r w:rsidRPr="00700F2E">
        <w:rPr>
          <w:rFonts w:ascii="Tahoma" w:hAnsi="Tahoma" w:cs="Tahoma"/>
          <w:sz w:val="20"/>
          <w:szCs w:val="20"/>
        </w:rPr>
        <w:t xml:space="preserve"> skall flit och ambition </w:t>
      </w:r>
      <w:r w:rsidR="0093750F">
        <w:rPr>
          <w:rFonts w:ascii="Tahoma" w:hAnsi="Tahoma" w:cs="Tahoma"/>
          <w:sz w:val="20"/>
          <w:szCs w:val="20"/>
        </w:rPr>
        <w:t>ligga till grund för uttagning</w:t>
      </w:r>
      <w:r w:rsidRPr="00700F2E">
        <w:rPr>
          <w:rFonts w:ascii="Tahoma" w:hAnsi="Tahoma" w:cs="Tahoma"/>
          <w:sz w:val="20"/>
          <w:szCs w:val="20"/>
        </w:rPr>
        <w:t xml:space="preserve">. I </w:t>
      </w:r>
      <w:r w:rsidR="00662558">
        <w:rPr>
          <w:rFonts w:ascii="Tahoma" w:hAnsi="Tahoma" w:cs="Tahoma"/>
          <w:sz w:val="20"/>
          <w:szCs w:val="20"/>
        </w:rPr>
        <w:t>A-pojk</w:t>
      </w:r>
      <w:r w:rsidRPr="00700F2E">
        <w:rPr>
          <w:rFonts w:ascii="Tahoma" w:hAnsi="Tahoma" w:cs="Tahoma"/>
          <w:sz w:val="20"/>
          <w:szCs w:val="20"/>
        </w:rPr>
        <w:t xml:space="preserve"> och uppåt väger kunnande och talang tyngre. </w:t>
      </w:r>
    </w:p>
    <w:p w:rsidR="00AA5279" w:rsidRDefault="0036147A" w:rsidP="0036147A">
      <w:pPr>
        <w:spacing w:before="100" w:beforeAutospacing="1" w:after="100" w:afterAutospacing="1"/>
        <w:rPr>
          <w:rFonts w:ascii="Tahoma" w:hAnsi="Tahoma" w:cs="Tahoma"/>
          <w:sz w:val="20"/>
          <w:szCs w:val="20"/>
        </w:rPr>
      </w:pPr>
      <w:r w:rsidRPr="00700F2E">
        <w:rPr>
          <w:rFonts w:ascii="Tahoma" w:hAnsi="Tahoma" w:cs="Tahoma"/>
          <w:sz w:val="20"/>
          <w:szCs w:val="20"/>
        </w:rPr>
        <w:t xml:space="preserve">I alla åldersklasser bör strävan vara att spela med "fulla" lag enligt Svenska Ishockeyförbundets definitioner. Om en åldersklass inte når upp till "fullt" lag, bör yngre spelare ges chans till spel i det äldre laget. Urvalsgrunden för tillfällig uppflyttning till äldre lag skall vara kunnande i kombination med flit och ambition. </w:t>
      </w:r>
    </w:p>
    <w:p w:rsidR="0036147A" w:rsidRDefault="0036147A" w:rsidP="0036147A">
      <w:pPr>
        <w:spacing w:before="100" w:beforeAutospacing="1" w:after="100" w:afterAutospacing="1"/>
        <w:rPr>
          <w:rFonts w:ascii="Tahoma" w:hAnsi="Tahoma" w:cs="Tahoma"/>
          <w:sz w:val="20"/>
          <w:szCs w:val="20"/>
        </w:rPr>
      </w:pPr>
      <w:r w:rsidRPr="00700F2E">
        <w:rPr>
          <w:rFonts w:ascii="Tahoma" w:hAnsi="Tahoma" w:cs="Tahoma"/>
          <w:sz w:val="20"/>
          <w:szCs w:val="20"/>
        </w:rPr>
        <w:t xml:space="preserve">Om en åldersklass </w:t>
      </w:r>
      <w:r w:rsidR="0093750F">
        <w:rPr>
          <w:rFonts w:ascii="Tahoma" w:hAnsi="Tahoma" w:cs="Tahoma"/>
          <w:sz w:val="20"/>
          <w:szCs w:val="20"/>
        </w:rPr>
        <w:t xml:space="preserve">i D- till B-pojk </w:t>
      </w:r>
      <w:r w:rsidRPr="00700F2E">
        <w:rPr>
          <w:rFonts w:ascii="Tahoma" w:hAnsi="Tahoma" w:cs="Tahoma"/>
          <w:sz w:val="20"/>
          <w:szCs w:val="20"/>
        </w:rPr>
        <w:t xml:space="preserve">består av endast ett lag men har fler spelare än vad som motsvarar "fullt" lag skall alla i truppen ändå ges möjlighet till spel. Därvid skall flit och ambition väga tyngre än enbart kunnande och därmed leda till fler </w:t>
      </w:r>
      <w:proofErr w:type="spellStart"/>
      <w:r w:rsidRPr="00700F2E">
        <w:rPr>
          <w:rFonts w:ascii="Tahoma" w:hAnsi="Tahoma" w:cs="Tahoma"/>
          <w:sz w:val="20"/>
          <w:szCs w:val="20"/>
        </w:rPr>
        <w:t>speltillfallen</w:t>
      </w:r>
      <w:proofErr w:type="spellEnd"/>
      <w:r w:rsidRPr="00700F2E">
        <w:rPr>
          <w:rFonts w:ascii="Tahoma" w:hAnsi="Tahoma" w:cs="Tahoma"/>
          <w:sz w:val="20"/>
          <w:szCs w:val="20"/>
        </w:rPr>
        <w:t xml:space="preserve">. </w:t>
      </w:r>
    </w:p>
    <w:p w:rsidR="0036147A" w:rsidRPr="00700F2E" w:rsidRDefault="0036147A" w:rsidP="0036147A">
      <w:pPr>
        <w:spacing w:before="100" w:beforeAutospacing="1" w:after="100" w:afterAutospacing="1"/>
        <w:rPr>
          <w:rFonts w:ascii="Tahoma" w:hAnsi="Tahoma" w:cs="Tahoma"/>
          <w:sz w:val="20"/>
          <w:szCs w:val="20"/>
        </w:rPr>
      </w:pPr>
      <w:r w:rsidRPr="00700F2E">
        <w:rPr>
          <w:rFonts w:ascii="Tahoma" w:hAnsi="Tahoma" w:cs="Tahoma"/>
          <w:b/>
          <w:bCs/>
          <w:sz w:val="20"/>
          <w:szCs w:val="20"/>
        </w:rPr>
        <w:t>Matchning av lag</w:t>
      </w:r>
      <w:r w:rsidRPr="00700F2E">
        <w:rPr>
          <w:rFonts w:ascii="Tahoma" w:hAnsi="Tahoma" w:cs="Tahoma"/>
          <w:sz w:val="20"/>
          <w:szCs w:val="20"/>
        </w:rPr>
        <w:t xml:space="preserve"> </w:t>
      </w:r>
    </w:p>
    <w:p w:rsidR="0036147A" w:rsidRDefault="0036147A" w:rsidP="0036147A">
      <w:pPr>
        <w:spacing w:before="100" w:beforeAutospacing="1" w:after="100" w:afterAutospacing="1"/>
        <w:rPr>
          <w:rFonts w:ascii="Tahoma" w:hAnsi="Tahoma" w:cs="Tahoma"/>
          <w:sz w:val="20"/>
          <w:szCs w:val="20"/>
        </w:rPr>
      </w:pPr>
      <w:r w:rsidRPr="00700F2E">
        <w:rPr>
          <w:rFonts w:ascii="Tahoma" w:hAnsi="Tahoma" w:cs="Tahoma"/>
          <w:sz w:val="20"/>
          <w:szCs w:val="20"/>
        </w:rPr>
        <w:t xml:space="preserve">All ungdomsidrott utvecklas från en mera "lekfull" till en mera elitinriktad verksamhet allt eftersom ungdomarna blir äldre. Denna utveckling bör också avspegla sig i matchningen av lagen inom de olika åldersgrupperna. I åldersklasserna </w:t>
      </w:r>
      <w:r w:rsidR="00662558">
        <w:rPr>
          <w:rFonts w:ascii="Tahoma" w:hAnsi="Tahoma" w:cs="Tahoma"/>
          <w:sz w:val="20"/>
          <w:szCs w:val="20"/>
        </w:rPr>
        <w:t>D-pojk till B-pojk</w:t>
      </w:r>
      <w:r w:rsidR="00662558" w:rsidRPr="00700F2E">
        <w:rPr>
          <w:rFonts w:ascii="Tahoma" w:hAnsi="Tahoma" w:cs="Tahoma"/>
          <w:sz w:val="20"/>
          <w:szCs w:val="20"/>
        </w:rPr>
        <w:t xml:space="preserve"> </w:t>
      </w:r>
      <w:r w:rsidRPr="00700F2E">
        <w:rPr>
          <w:rFonts w:ascii="Tahoma" w:hAnsi="Tahoma" w:cs="Tahoma"/>
          <w:sz w:val="20"/>
          <w:szCs w:val="20"/>
        </w:rPr>
        <w:t xml:space="preserve">skall alla få spela lika mycket. Resultaten i matcherna skall öka i betydelse med stigande ålder men skall alltid underordnas principen om utbildning av spelare. Till exempel får toppning av lag </w:t>
      </w:r>
      <w:r w:rsidR="00AA5279">
        <w:rPr>
          <w:rFonts w:ascii="Tahoma" w:hAnsi="Tahoma" w:cs="Tahoma"/>
          <w:sz w:val="20"/>
          <w:szCs w:val="20"/>
        </w:rPr>
        <w:t xml:space="preserve">för dessa åldersgrupper </w:t>
      </w:r>
      <w:r w:rsidRPr="00700F2E">
        <w:rPr>
          <w:rFonts w:ascii="Tahoma" w:hAnsi="Tahoma" w:cs="Tahoma"/>
          <w:sz w:val="20"/>
          <w:szCs w:val="20"/>
        </w:rPr>
        <w:t xml:space="preserve">ej förekomma. </w:t>
      </w:r>
    </w:p>
    <w:p w:rsidR="00662558" w:rsidRPr="00700F2E" w:rsidRDefault="00662558" w:rsidP="0036147A">
      <w:pPr>
        <w:spacing w:before="100" w:beforeAutospacing="1" w:after="100" w:afterAutospacing="1"/>
        <w:rPr>
          <w:rFonts w:ascii="Tahoma" w:hAnsi="Tahoma" w:cs="Tahoma"/>
          <w:sz w:val="20"/>
          <w:szCs w:val="20"/>
        </w:rPr>
      </w:pPr>
      <w:r w:rsidRPr="00700F2E">
        <w:rPr>
          <w:rFonts w:ascii="Tahoma" w:hAnsi="Tahoma" w:cs="Tahoma"/>
          <w:b/>
          <w:sz w:val="20"/>
          <w:szCs w:val="20"/>
        </w:rPr>
        <w:lastRenderedPageBreak/>
        <w:t>Aktiv coachning  (”Toppning”)</w:t>
      </w:r>
      <w:r w:rsidRPr="00700F2E">
        <w:rPr>
          <w:rFonts w:ascii="Tahoma" w:hAnsi="Tahoma" w:cs="Tahoma"/>
          <w:sz w:val="20"/>
          <w:szCs w:val="20"/>
        </w:rPr>
        <w:br/>
        <w:t> </w:t>
      </w:r>
      <w:r w:rsidRPr="00700F2E">
        <w:rPr>
          <w:rFonts w:ascii="Tahoma" w:hAnsi="Tahoma" w:cs="Tahoma"/>
          <w:sz w:val="20"/>
          <w:szCs w:val="20"/>
        </w:rPr>
        <w:br/>
        <w:t>Innebär att i vissa skeden av en match låta vissa spelare vila på bekostnad av andra med</w:t>
      </w:r>
      <w:r w:rsidRPr="00700F2E">
        <w:rPr>
          <w:rFonts w:ascii="Tahoma" w:hAnsi="Tahoma" w:cs="Tahoma"/>
          <w:sz w:val="20"/>
          <w:szCs w:val="20"/>
        </w:rPr>
        <w:br/>
        <w:t>syftet att uppnå ett bättre resultat. T</w:t>
      </w:r>
      <w:r w:rsidR="00AA5279">
        <w:rPr>
          <w:rFonts w:ascii="Tahoma" w:hAnsi="Tahoma" w:cs="Tahoma"/>
          <w:sz w:val="20"/>
          <w:szCs w:val="20"/>
        </w:rPr>
        <w:t>oppning får tillämpas först från och med</w:t>
      </w:r>
      <w:r w:rsidRPr="00700F2E">
        <w:rPr>
          <w:rFonts w:ascii="Tahoma" w:hAnsi="Tahoma" w:cs="Tahoma"/>
          <w:sz w:val="20"/>
          <w:szCs w:val="20"/>
        </w:rPr>
        <w:t xml:space="preserve"> </w:t>
      </w:r>
      <w:r>
        <w:rPr>
          <w:rFonts w:ascii="Tahoma" w:hAnsi="Tahoma" w:cs="Tahoma"/>
          <w:sz w:val="20"/>
          <w:szCs w:val="20"/>
        </w:rPr>
        <w:t>A-pojk.</w:t>
      </w:r>
      <w:r w:rsidRPr="00700F2E">
        <w:rPr>
          <w:rFonts w:ascii="Tahoma" w:hAnsi="Tahoma" w:cs="Tahoma"/>
          <w:sz w:val="20"/>
          <w:szCs w:val="20"/>
        </w:rPr>
        <w:t xml:space="preserve"> Att i slutskedet av match ta ut målvakt och sätta in </w:t>
      </w:r>
      <w:r w:rsidR="00AA5279">
        <w:rPr>
          <w:rFonts w:ascii="Tahoma" w:hAnsi="Tahoma" w:cs="Tahoma"/>
          <w:sz w:val="20"/>
          <w:szCs w:val="20"/>
        </w:rPr>
        <w:t xml:space="preserve">en </w:t>
      </w:r>
      <w:r w:rsidRPr="00700F2E">
        <w:rPr>
          <w:rFonts w:ascii="Tahoma" w:hAnsi="Tahoma" w:cs="Tahoma"/>
          <w:sz w:val="20"/>
          <w:szCs w:val="20"/>
        </w:rPr>
        <w:t>extra</w:t>
      </w:r>
      <w:r w:rsidR="00AA5279">
        <w:rPr>
          <w:rFonts w:ascii="Tahoma" w:hAnsi="Tahoma" w:cs="Tahoma"/>
          <w:sz w:val="20"/>
          <w:szCs w:val="20"/>
        </w:rPr>
        <w:t xml:space="preserve"> </w:t>
      </w:r>
      <w:r w:rsidRPr="00700F2E">
        <w:rPr>
          <w:rFonts w:ascii="Tahoma" w:hAnsi="Tahoma" w:cs="Tahoma"/>
          <w:sz w:val="20"/>
          <w:szCs w:val="20"/>
        </w:rPr>
        <w:t>utespelare anses ej som toppning.</w:t>
      </w:r>
    </w:p>
    <w:p w:rsidR="0036147A" w:rsidRDefault="0036147A" w:rsidP="0036147A">
      <w:pPr>
        <w:spacing w:before="100" w:beforeAutospacing="1" w:after="100" w:afterAutospacing="1"/>
        <w:rPr>
          <w:rFonts w:ascii="Tahoma" w:hAnsi="Tahoma" w:cs="Tahoma"/>
          <w:sz w:val="20"/>
          <w:szCs w:val="20"/>
        </w:rPr>
      </w:pPr>
      <w:r w:rsidRPr="00700F2E">
        <w:rPr>
          <w:rFonts w:ascii="Tahoma" w:hAnsi="Tahoma" w:cs="Tahoma"/>
          <w:sz w:val="20"/>
          <w:szCs w:val="20"/>
        </w:rPr>
        <w:t xml:space="preserve">I åldersgruppen </w:t>
      </w:r>
      <w:r w:rsidR="00662558">
        <w:rPr>
          <w:rFonts w:ascii="Tahoma" w:hAnsi="Tahoma" w:cs="Tahoma"/>
          <w:sz w:val="20"/>
          <w:szCs w:val="20"/>
        </w:rPr>
        <w:t>A-pojk</w:t>
      </w:r>
      <w:r w:rsidRPr="00700F2E">
        <w:rPr>
          <w:rFonts w:ascii="Tahoma" w:hAnsi="Tahoma" w:cs="Tahoma"/>
          <w:sz w:val="20"/>
          <w:szCs w:val="20"/>
        </w:rPr>
        <w:t xml:space="preserve"> blir verksamheten mer elitinriktad. Ungdomarna har förhoppningsvis valt hockey som första sport. Spelarna skall förberedas för inträde i seniorsektionen och för juniorhockeyn. Matchningen av laget skall därför mer och mer börja likna matchningen av ett junior- eller seniorlag. </w:t>
      </w:r>
    </w:p>
    <w:p w:rsidR="001F0B4E" w:rsidRDefault="001F0B4E" w:rsidP="0036147A">
      <w:pPr>
        <w:spacing w:before="100" w:beforeAutospacing="1" w:after="100" w:afterAutospacing="1"/>
        <w:rPr>
          <w:rFonts w:ascii="Tahoma" w:hAnsi="Tahoma" w:cs="Tahoma"/>
          <w:b/>
          <w:sz w:val="20"/>
          <w:szCs w:val="20"/>
        </w:rPr>
      </w:pPr>
      <w:r w:rsidRPr="001F0B4E">
        <w:rPr>
          <w:rFonts w:ascii="Tahoma" w:hAnsi="Tahoma" w:cs="Tahoma"/>
          <w:b/>
          <w:sz w:val="20"/>
          <w:szCs w:val="20"/>
        </w:rPr>
        <w:t>Ledaren/Tränarens ansvar</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Samlar inte pokaler utan utbildar och utvecklar spelare och människor</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Ger alla spelare samma chans, har inga favoriter</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Tänker på att man är en förebild för ungdomarna och uppträder därefter</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Skriker inte på domare eller spelare under matcher, utan coachar sina spelare i båset, ger konstruktiv kritik, vägleder.</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Bryr sig om spelarna och är uppmärksam på hur spelarna mår</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Tar hand om spelare som kan ha det tungt, tex. dåligt självförtroende</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Lyssnar på spelarna för att skapa bättre gemenskap och vi-känsla</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Skaffar sig kunskap om ett ev. funktionshinder så att de kan göra det så bra som möjligt för spelaren</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Arbetar för att motverka mobbing, exempelvis genom att det alltid ska finnas en ledare med i omklädningsrummet</w:t>
      </w:r>
    </w:p>
    <w:p w:rsidR="00DA332F" w:rsidRDefault="00DA332F" w:rsidP="0036147A">
      <w:pPr>
        <w:spacing w:before="100" w:beforeAutospacing="1" w:after="100" w:afterAutospacing="1"/>
        <w:rPr>
          <w:rFonts w:ascii="Tahoma" w:hAnsi="Tahoma" w:cs="Tahoma"/>
          <w:b/>
          <w:sz w:val="20"/>
          <w:szCs w:val="20"/>
        </w:rPr>
      </w:pPr>
      <w:r w:rsidRPr="00DA332F">
        <w:rPr>
          <w:rFonts w:ascii="Tahoma" w:hAnsi="Tahoma" w:cs="Tahoma"/>
          <w:b/>
          <w:sz w:val="20"/>
          <w:szCs w:val="20"/>
        </w:rPr>
        <w:t>Spelarens ansvar</w:t>
      </w:r>
    </w:p>
    <w:p w:rsidR="003C2FB8" w:rsidRDefault="003C2FB8" w:rsidP="00A57EDD">
      <w:pPr>
        <w:pStyle w:val="Liststycke"/>
        <w:numPr>
          <w:ilvl w:val="0"/>
          <w:numId w:val="32"/>
        </w:numPr>
        <w:spacing w:before="100" w:beforeAutospacing="1" w:after="100" w:afterAutospacing="1"/>
        <w:rPr>
          <w:rFonts w:ascii="Tahoma" w:hAnsi="Tahoma" w:cs="Tahoma"/>
          <w:sz w:val="20"/>
          <w:szCs w:val="20"/>
        </w:rPr>
      </w:pPr>
      <w:bookmarkStart w:id="0" w:name="_GoBack"/>
      <w:r>
        <w:rPr>
          <w:rFonts w:ascii="Tahoma" w:hAnsi="Tahoma" w:cs="Tahoma"/>
          <w:sz w:val="20"/>
          <w:szCs w:val="20"/>
        </w:rPr>
        <w:t>Vara en schysst kompis och lagkamrat</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Vi hånar eller hotar inte motståndarlagets spelare</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Vi använder inte rasistiska uttalanden</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Vi använder inte svordomar eller könsord för att uttrycka oss</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När man är ute på cuper och matcher representerar man Falkenbergs hockeyklubb och visar det genom ett schysst språk, ex tackar för maten</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Endast lagkaptenen diskuterar med domaren, och gör det i lugn ton</w:t>
      </w:r>
    </w:p>
    <w:bookmarkEnd w:id="0"/>
    <w:p w:rsidR="001F0B4E" w:rsidRDefault="00DA332F" w:rsidP="0036147A">
      <w:pPr>
        <w:spacing w:before="100" w:beforeAutospacing="1" w:after="100" w:afterAutospacing="1"/>
        <w:rPr>
          <w:rFonts w:ascii="Tahoma" w:hAnsi="Tahoma" w:cs="Tahoma"/>
          <w:sz w:val="20"/>
          <w:szCs w:val="20"/>
        </w:rPr>
      </w:pPr>
      <w:r>
        <w:rPr>
          <w:rFonts w:ascii="Tahoma" w:hAnsi="Tahoma" w:cs="Tahoma"/>
          <w:b/>
          <w:sz w:val="20"/>
          <w:szCs w:val="20"/>
        </w:rPr>
        <w:t>F</w:t>
      </w:r>
      <w:r w:rsidR="001F0B4E" w:rsidRPr="001F0B4E">
        <w:rPr>
          <w:rFonts w:ascii="Tahoma" w:hAnsi="Tahoma" w:cs="Tahoma"/>
          <w:b/>
          <w:sz w:val="20"/>
          <w:szCs w:val="20"/>
        </w:rPr>
        <w:t>öräldrars ansvar</w:t>
      </w:r>
      <w:r w:rsidR="001F0B4E">
        <w:rPr>
          <w:rFonts w:ascii="Tahoma" w:hAnsi="Tahoma" w:cs="Tahoma"/>
          <w:b/>
          <w:sz w:val="20"/>
          <w:szCs w:val="20"/>
        </w:rPr>
        <w:t xml:space="preserve"> </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 xml:space="preserve">Coachar inte sin son/dotter från </w:t>
      </w:r>
      <w:proofErr w:type="spellStart"/>
      <w:r w:rsidRPr="00A57EDD">
        <w:rPr>
          <w:rFonts w:ascii="Tahoma" w:hAnsi="Tahoma" w:cs="Tahoma"/>
          <w:sz w:val="20"/>
          <w:szCs w:val="20"/>
        </w:rPr>
        <w:t>rinkside</w:t>
      </w:r>
      <w:proofErr w:type="spellEnd"/>
      <w:r w:rsidRPr="00A57EDD">
        <w:rPr>
          <w:rFonts w:ascii="Tahoma" w:hAnsi="Tahoma" w:cs="Tahoma"/>
          <w:sz w:val="20"/>
          <w:szCs w:val="20"/>
        </w:rPr>
        <w:t xml:space="preserve"> under pågående match</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Lägger grunden för barnets livsstil</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Stöttar sina barn i med- och motgång</w:t>
      </w:r>
    </w:p>
    <w:p w:rsidR="001F0B4E" w:rsidRPr="00A57EDD" w:rsidRDefault="001F0B4E"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Visar intresse för barnets idrottande</w:t>
      </w:r>
    </w:p>
    <w:p w:rsidR="001F0B4E"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Skriker inte på domare, utan hejar på laget</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Tänker på att man är en viktig förebild</w:t>
      </w:r>
    </w:p>
    <w:p w:rsidR="00DA332F" w:rsidRPr="00A57EDD" w:rsidRDefault="00DA332F" w:rsidP="00A57EDD">
      <w:pPr>
        <w:pStyle w:val="Liststycke"/>
        <w:numPr>
          <w:ilvl w:val="0"/>
          <w:numId w:val="32"/>
        </w:numPr>
        <w:spacing w:before="100" w:beforeAutospacing="1" w:after="100" w:afterAutospacing="1"/>
        <w:rPr>
          <w:rFonts w:ascii="Tahoma" w:hAnsi="Tahoma" w:cs="Tahoma"/>
          <w:sz w:val="20"/>
          <w:szCs w:val="20"/>
        </w:rPr>
      </w:pPr>
      <w:r w:rsidRPr="00A57EDD">
        <w:rPr>
          <w:rFonts w:ascii="Tahoma" w:hAnsi="Tahoma" w:cs="Tahoma"/>
          <w:sz w:val="20"/>
          <w:szCs w:val="20"/>
        </w:rPr>
        <w:t>Lägger sig inte i eller påverkar laguttagningar</w:t>
      </w:r>
    </w:p>
    <w:p w:rsidR="00A57EDD" w:rsidRDefault="00A57EDD" w:rsidP="0036147A">
      <w:pPr>
        <w:spacing w:before="100" w:beforeAutospacing="1" w:after="100" w:afterAutospacing="1"/>
        <w:rPr>
          <w:rFonts w:ascii="Tahoma" w:hAnsi="Tahoma" w:cs="Tahoma"/>
          <w:b/>
          <w:sz w:val="20"/>
          <w:szCs w:val="20"/>
        </w:rPr>
      </w:pPr>
      <w:r w:rsidRPr="00A57EDD">
        <w:rPr>
          <w:rFonts w:ascii="Tahoma" w:hAnsi="Tahoma" w:cs="Tahoma"/>
          <w:b/>
          <w:sz w:val="20"/>
          <w:szCs w:val="20"/>
        </w:rPr>
        <w:t>Tänk på</w:t>
      </w:r>
    </w:p>
    <w:p w:rsidR="00A57EDD" w:rsidRPr="00A57EDD" w:rsidRDefault="00A57EDD" w:rsidP="00A57EDD">
      <w:pPr>
        <w:pStyle w:val="Liststycke"/>
        <w:numPr>
          <w:ilvl w:val="0"/>
          <w:numId w:val="34"/>
        </w:numPr>
        <w:spacing w:before="100" w:beforeAutospacing="1" w:after="100" w:afterAutospacing="1"/>
        <w:rPr>
          <w:rFonts w:ascii="Tahoma" w:hAnsi="Tahoma" w:cs="Tahoma"/>
          <w:sz w:val="20"/>
          <w:szCs w:val="20"/>
        </w:rPr>
      </w:pPr>
      <w:r w:rsidRPr="00A57EDD">
        <w:rPr>
          <w:rFonts w:ascii="Tahoma" w:hAnsi="Tahoma" w:cs="Tahoma"/>
          <w:sz w:val="20"/>
          <w:szCs w:val="20"/>
        </w:rPr>
        <w:t>Kritisera inte domaren</w:t>
      </w:r>
    </w:p>
    <w:p w:rsidR="00A57EDD" w:rsidRPr="00A57EDD" w:rsidRDefault="00A57EDD" w:rsidP="00A57EDD">
      <w:pPr>
        <w:pStyle w:val="Liststycke"/>
        <w:numPr>
          <w:ilvl w:val="0"/>
          <w:numId w:val="33"/>
        </w:numPr>
        <w:spacing w:before="100" w:beforeAutospacing="1" w:after="100" w:afterAutospacing="1"/>
        <w:rPr>
          <w:rFonts w:ascii="Tahoma" w:hAnsi="Tahoma" w:cs="Tahoma"/>
          <w:sz w:val="20"/>
          <w:szCs w:val="20"/>
        </w:rPr>
      </w:pPr>
      <w:r w:rsidRPr="00A57EDD">
        <w:rPr>
          <w:rFonts w:ascii="Tahoma" w:hAnsi="Tahoma" w:cs="Tahoma"/>
          <w:sz w:val="20"/>
          <w:szCs w:val="20"/>
        </w:rPr>
        <w:t>Det mesta är inte tillåtet bara för att domaren inte ser det</w:t>
      </w:r>
    </w:p>
    <w:p w:rsidR="00A57EDD" w:rsidRPr="00A57EDD" w:rsidRDefault="00A57EDD" w:rsidP="00A57EDD">
      <w:pPr>
        <w:pStyle w:val="Liststycke"/>
        <w:numPr>
          <w:ilvl w:val="0"/>
          <w:numId w:val="33"/>
        </w:numPr>
        <w:spacing w:before="100" w:beforeAutospacing="1" w:after="100" w:afterAutospacing="1"/>
        <w:rPr>
          <w:rFonts w:ascii="Tahoma" w:hAnsi="Tahoma" w:cs="Tahoma"/>
          <w:sz w:val="20"/>
          <w:szCs w:val="20"/>
        </w:rPr>
      </w:pPr>
      <w:r w:rsidRPr="00A57EDD">
        <w:rPr>
          <w:rFonts w:ascii="Tahoma" w:hAnsi="Tahoma" w:cs="Tahoma"/>
          <w:sz w:val="20"/>
          <w:szCs w:val="20"/>
        </w:rPr>
        <w:t xml:space="preserve">Visst vill </w:t>
      </w:r>
      <w:r w:rsidR="003C2FB8">
        <w:rPr>
          <w:rFonts w:ascii="Tahoma" w:hAnsi="Tahoma" w:cs="Tahoma"/>
          <w:sz w:val="20"/>
          <w:szCs w:val="20"/>
        </w:rPr>
        <w:t xml:space="preserve">vi </w:t>
      </w:r>
      <w:r w:rsidRPr="00A57EDD">
        <w:rPr>
          <w:rFonts w:ascii="Tahoma" w:hAnsi="Tahoma" w:cs="Tahoma"/>
          <w:sz w:val="20"/>
          <w:szCs w:val="20"/>
        </w:rPr>
        <w:t>vinna, men inte till vilket pris som helst</w:t>
      </w:r>
    </w:p>
    <w:p w:rsidR="00A57EDD" w:rsidRPr="00A57EDD" w:rsidRDefault="00A57EDD" w:rsidP="00A57EDD">
      <w:pPr>
        <w:pStyle w:val="Liststycke"/>
        <w:numPr>
          <w:ilvl w:val="0"/>
          <w:numId w:val="33"/>
        </w:numPr>
        <w:spacing w:before="100" w:beforeAutospacing="1" w:after="100" w:afterAutospacing="1"/>
        <w:rPr>
          <w:rFonts w:ascii="Tahoma" w:hAnsi="Tahoma" w:cs="Tahoma"/>
          <w:sz w:val="20"/>
          <w:szCs w:val="20"/>
        </w:rPr>
      </w:pPr>
      <w:r w:rsidRPr="00A57EDD">
        <w:rPr>
          <w:rFonts w:ascii="Tahoma" w:hAnsi="Tahoma" w:cs="Tahoma"/>
          <w:sz w:val="20"/>
          <w:szCs w:val="20"/>
        </w:rPr>
        <w:t>Alla är lika viktiga i laget</w:t>
      </w:r>
    </w:p>
    <w:p w:rsidR="00A57EDD" w:rsidRPr="00A57EDD" w:rsidRDefault="00A57EDD" w:rsidP="00A57EDD">
      <w:pPr>
        <w:pStyle w:val="Liststycke"/>
        <w:numPr>
          <w:ilvl w:val="0"/>
          <w:numId w:val="33"/>
        </w:numPr>
        <w:spacing w:before="100" w:beforeAutospacing="1" w:after="100" w:afterAutospacing="1"/>
        <w:rPr>
          <w:rFonts w:ascii="Tahoma" w:hAnsi="Tahoma" w:cs="Tahoma"/>
          <w:sz w:val="20"/>
          <w:szCs w:val="20"/>
        </w:rPr>
      </w:pPr>
      <w:r w:rsidRPr="00A57EDD">
        <w:rPr>
          <w:rFonts w:ascii="Tahoma" w:hAnsi="Tahoma" w:cs="Tahoma"/>
          <w:sz w:val="20"/>
          <w:szCs w:val="20"/>
        </w:rPr>
        <w:t>Respektera domare, spelare, ledare, funktionärer och publik</w:t>
      </w:r>
    </w:p>
    <w:p w:rsidR="00A57EDD" w:rsidRPr="004C4D5B" w:rsidRDefault="00A57EDD" w:rsidP="0036147A">
      <w:pPr>
        <w:pStyle w:val="Liststycke"/>
        <w:numPr>
          <w:ilvl w:val="0"/>
          <w:numId w:val="33"/>
        </w:numPr>
        <w:spacing w:before="100" w:beforeAutospacing="1" w:after="100" w:afterAutospacing="1"/>
        <w:rPr>
          <w:rFonts w:ascii="Tahoma" w:hAnsi="Tahoma" w:cs="Tahoma"/>
          <w:sz w:val="20"/>
          <w:szCs w:val="20"/>
        </w:rPr>
      </w:pPr>
      <w:r w:rsidRPr="00A57EDD">
        <w:rPr>
          <w:rFonts w:ascii="Tahoma" w:hAnsi="Tahoma" w:cs="Tahoma"/>
          <w:sz w:val="20"/>
          <w:szCs w:val="20"/>
        </w:rPr>
        <w:t>Spela tufft men inte fult</w:t>
      </w:r>
    </w:p>
    <w:p w:rsidR="001F0B4E" w:rsidRDefault="001F0B4E" w:rsidP="0036147A">
      <w:pPr>
        <w:spacing w:before="100" w:beforeAutospacing="1" w:after="100" w:afterAutospacing="1"/>
        <w:rPr>
          <w:rFonts w:ascii="Tahoma" w:hAnsi="Tahoma" w:cs="Tahoma"/>
          <w:sz w:val="20"/>
          <w:szCs w:val="20"/>
        </w:rPr>
      </w:pPr>
    </w:p>
    <w:p w:rsidR="001F0B4E" w:rsidRPr="001F0B4E" w:rsidRDefault="001F0B4E" w:rsidP="0036147A">
      <w:pPr>
        <w:spacing w:before="100" w:beforeAutospacing="1" w:after="100" w:afterAutospacing="1"/>
        <w:rPr>
          <w:rFonts w:ascii="Tahoma" w:hAnsi="Tahoma" w:cs="Tahoma"/>
          <w:sz w:val="20"/>
          <w:szCs w:val="20"/>
        </w:rPr>
      </w:pPr>
    </w:p>
    <w:p w:rsidR="002B1B7F" w:rsidRPr="00700F2E" w:rsidRDefault="002B1B7F" w:rsidP="001A11F8">
      <w:pPr>
        <w:rPr>
          <w:sz w:val="20"/>
          <w:szCs w:val="20"/>
        </w:rPr>
      </w:pPr>
    </w:p>
    <w:sectPr w:rsidR="002B1B7F" w:rsidRPr="00700F2E" w:rsidSect="0049251C">
      <w:headerReference w:type="default" r:id="rId13"/>
      <w:headerReference w:type="first" r:id="rId14"/>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22" w:rsidRDefault="00AC4F22">
      <w:r>
        <w:separator/>
      </w:r>
    </w:p>
  </w:endnote>
  <w:endnote w:type="continuationSeparator" w:id="0">
    <w:p w:rsidR="00AC4F22" w:rsidRDefault="00AC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22" w:rsidRDefault="00AC4F22">
      <w:r>
        <w:separator/>
      </w:r>
    </w:p>
  </w:footnote>
  <w:footnote w:type="continuationSeparator" w:id="0">
    <w:p w:rsidR="00AC4F22" w:rsidRDefault="00AC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8D" w:rsidRDefault="0036538D" w:rsidP="002B1B7F">
    <w:pPr>
      <w:pStyle w:val="Sidhuvud"/>
    </w:pPr>
  </w:p>
  <w:p w:rsidR="0049251C" w:rsidRDefault="0049251C" w:rsidP="002B1B7F">
    <w:pPr>
      <w:pStyle w:val="Sidhuvud"/>
    </w:pPr>
  </w:p>
  <w:p w:rsidR="0049251C" w:rsidRPr="002B1B7F" w:rsidRDefault="0049251C" w:rsidP="002B1B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402"/>
      <w:gridCol w:w="1732"/>
    </w:tblGrid>
    <w:tr w:rsidR="002B1B7F" w:rsidTr="002B1B7F">
      <w:tc>
        <w:tcPr>
          <w:tcW w:w="3510" w:type="dxa"/>
        </w:tcPr>
        <w:p w:rsidR="002B1B7F" w:rsidRDefault="002B1B7F" w:rsidP="002B1B7F">
          <w:pPr>
            <w:pStyle w:val="Rubrik4"/>
            <w:spacing w:before="0"/>
          </w:pPr>
          <w:r w:rsidRPr="002B1B7F">
            <w:t xml:space="preserve">ALMI </w:t>
          </w:r>
          <w:r w:rsidRPr="00BE3E04">
            <w:t>Företagspartner AB</w:t>
          </w:r>
        </w:p>
      </w:tc>
      <w:tc>
        <w:tcPr>
          <w:tcW w:w="3402" w:type="dxa"/>
        </w:tcPr>
        <w:p w:rsidR="002B1B7F" w:rsidRDefault="00132840" w:rsidP="002B1B7F">
          <w:pPr>
            <w:pStyle w:val="Rubrik4"/>
            <w:spacing w:before="0"/>
          </w:pPr>
          <w:r w:rsidRPr="00892CDE">
            <w:fldChar w:fldCharType="begin"/>
          </w:r>
          <w:r w:rsidR="002B1B7F" w:rsidRPr="00892CDE">
            <w:instrText xml:space="preserve"> MACROBUTTON NOMACRO [Klicka och skriv </w:instrText>
          </w:r>
          <w:r w:rsidR="002B1B7F">
            <w:instrText>dokumenttyp</w:instrText>
          </w:r>
          <w:r w:rsidR="002B1B7F" w:rsidRPr="00892CDE">
            <w:instrText>]</w:instrText>
          </w:r>
          <w:r w:rsidRPr="00892CDE">
            <w:fldChar w:fldCharType="end"/>
          </w:r>
        </w:p>
      </w:tc>
      <w:tc>
        <w:tcPr>
          <w:tcW w:w="1732" w:type="dxa"/>
        </w:tcPr>
        <w:p w:rsidR="002B1B7F" w:rsidRDefault="002B1B7F" w:rsidP="002B1B7F">
          <w:pPr>
            <w:pStyle w:val="Rubrik4"/>
            <w:spacing w:before="0"/>
          </w:pPr>
          <w:r>
            <w:t xml:space="preserve">Bilaga nr </w:t>
          </w:r>
          <w:proofErr w:type="spellStart"/>
          <w:r>
            <w:t>x.x</w:t>
          </w:r>
          <w:proofErr w:type="spellEnd"/>
        </w:p>
      </w:tc>
    </w:tr>
    <w:tr w:rsidR="002B1B7F" w:rsidTr="002B1B7F">
      <w:tc>
        <w:tcPr>
          <w:tcW w:w="3510" w:type="dxa"/>
        </w:tcPr>
        <w:p w:rsidR="002B1B7F" w:rsidRDefault="00132840" w:rsidP="002B1B7F">
          <w:pPr>
            <w:pStyle w:val="Sidhuvud"/>
          </w:pPr>
          <w:r w:rsidRPr="00892CDE">
            <w:fldChar w:fldCharType="begin"/>
          </w:r>
          <w:r w:rsidR="002B1B7F" w:rsidRPr="00892CDE">
            <w:instrText xml:space="preserve"> MACROBUTTON NOMACRO [Klicka här och skriv namn]</w:instrText>
          </w:r>
          <w:r w:rsidRPr="00892CDE">
            <w:fldChar w:fldCharType="end"/>
          </w:r>
        </w:p>
      </w:tc>
      <w:tc>
        <w:tcPr>
          <w:tcW w:w="3402" w:type="dxa"/>
        </w:tcPr>
        <w:p w:rsidR="002B1B7F" w:rsidRDefault="00132840" w:rsidP="002B1B7F">
          <w:pPr>
            <w:pStyle w:val="Sidhuvud"/>
          </w:pPr>
          <w:r w:rsidRPr="002B1B7F">
            <w:fldChar w:fldCharType="begin"/>
          </w:r>
          <w:r w:rsidR="002B1B7F" w:rsidRPr="002B1B7F">
            <w:instrText xml:space="preserve"> MACROBUTTON NOMACRO [Klicka här och skriv datum]</w:instrText>
          </w:r>
          <w:r w:rsidRPr="002B1B7F">
            <w:fldChar w:fldCharType="end"/>
          </w:r>
        </w:p>
      </w:tc>
      <w:tc>
        <w:tcPr>
          <w:tcW w:w="1732" w:type="dxa"/>
        </w:tcPr>
        <w:p w:rsidR="002B1B7F" w:rsidRDefault="002B1B7F" w:rsidP="002B1B7F">
          <w:pPr>
            <w:pStyle w:val="Sidhuvud"/>
          </w:pPr>
          <w:r>
            <w:t xml:space="preserve">Sida </w:t>
          </w:r>
          <w:r w:rsidR="00132840" w:rsidRPr="00E30E13">
            <w:fldChar w:fldCharType="begin"/>
          </w:r>
          <w:r w:rsidRPr="00E30E13">
            <w:instrText>PAGE  \* Arabic  \* MERGEFORMAT</w:instrText>
          </w:r>
          <w:r w:rsidR="00132840" w:rsidRPr="00E30E13">
            <w:fldChar w:fldCharType="separate"/>
          </w:r>
          <w:r>
            <w:rPr>
              <w:noProof/>
            </w:rPr>
            <w:t>1</w:t>
          </w:r>
          <w:r w:rsidR="00132840" w:rsidRPr="00E30E13">
            <w:fldChar w:fldCharType="end"/>
          </w:r>
          <w:r w:rsidRPr="00E30E13">
            <w:t xml:space="preserve"> (</w:t>
          </w:r>
          <w:r w:rsidR="00AC4F22">
            <w:fldChar w:fldCharType="begin"/>
          </w:r>
          <w:r w:rsidR="00AC4F22">
            <w:instrText>NUMPAGES  \* Arabic  \* MERGEFORMAT</w:instrText>
          </w:r>
          <w:r w:rsidR="00AC4F22">
            <w:fldChar w:fldCharType="separate"/>
          </w:r>
          <w:r w:rsidR="000A4B78">
            <w:rPr>
              <w:noProof/>
            </w:rPr>
            <w:t>1</w:t>
          </w:r>
          <w:r w:rsidR="00AC4F22">
            <w:rPr>
              <w:noProof/>
            </w:rPr>
            <w:fldChar w:fldCharType="end"/>
          </w:r>
          <w:r w:rsidRPr="00E30E13">
            <w:t>)</w:t>
          </w:r>
        </w:p>
      </w:tc>
    </w:tr>
  </w:tbl>
  <w:p w:rsidR="002B1B7F" w:rsidRPr="002B1B7F" w:rsidRDefault="002B1B7F" w:rsidP="002B1B7F">
    <w:pPr>
      <w:pStyle w:val="Sidhuvud"/>
    </w:pPr>
  </w:p>
  <w:p w:rsidR="00E676C1" w:rsidRPr="00BE3E04" w:rsidRDefault="00E676C1" w:rsidP="00342C3B">
    <w:pPr>
      <w:pStyle w:val="Sidhuvud"/>
      <w:ind w:right="-851"/>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8333F3"/>
    <w:multiLevelType w:val="multilevel"/>
    <w:tmpl w:val="041D0023"/>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3"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233369"/>
    <w:multiLevelType w:val="hybridMultilevel"/>
    <w:tmpl w:val="04B61420"/>
    <w:lvl w:ilvl="0" w:tplc="041D0001">
      <w:start w:val="1"/>
      <w:numFmt w:val="bullet"/>
      <w:lvlText w:val=""/>
      <w:lvlJc w:val="left"/>
      <w:pPr>
        <w:tabs>
          <w:tab w:val="num" w:pos="357"/>
        </w:tabs>
        <w:ind w:left="357" w:hanging="357"/>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6D07146"/>
    <w:multiLevelType w:val="multilevel"/>
    <w:tmpl w:val="1870F3AC"/>
    <w:lvl w:ilvl="0">
      <w:start w:val="1"/>
      <w:numFmt w:val="bullet"/>
      <w:pStyle w:val="Punktlista"/>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6" w15:restartNumberingAfterBreak="0">
    <w:nsid w:val="1A04424F"/>
    <w:multiLevelType w:val="hybridMultilevel"/>
    <w:tmpl w:val="005AF0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1545C16"/>
    <w:multiLevelType w:val="hybridMultilevel"/>
    <w:tmpl w:val="F84C163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3A10053"/>
    <w:multiLevelType w:val="hybridMultilevel"/>
    <w:tmpl w:val="4FBC4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B96031"/>
    <w:multiLevelType w:val="multilevel"/>
    <w:tmpl w:val="5E52DB9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7C43F6"/>
    <w:multiLevelType w:val="hybridMultilevel"/>
    <w:tmpl w:val="F55085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9E32E2"/>
    <w:multiLevelType w:val="hybridMultilevel"/>
    <w:tmpl w:val="A9966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2450C"/>
    <w:multiLevelType w:val="multilevel"/>
    <w:tmpl w:val="18140D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911A92"/>
    <w:multiLevelType w:val="multilevel"/>
    <w:tmpl w:val="87486AA8"/>
    <w:lvl w:ilvl="0">
      <w:start w:val="1"/>
      <w:numFmt w:val="bullet"/>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82BF0"/>
    <w:multiLevelType w:val="hybridMultilevel"/>
    <w:tmpl w:val="9FEA3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1B1AF5"/>
    <w:multiLevelType w:val="hybridMultilevel"/>
    <w:tmpl w:val="C0122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79B72DE"/>
    <w:multiLevelType w:val="hybridMultilevel"/>
    <w:tmpl w:val="B3CC2D5E"/>
    <w:lvl w:ilvl="0" w:tplc="4FF4B6C2">
      <w:start w:val="1"/>
      <w:numFmt w:val="decimal"/>
      <w:pStyle w:val="Nummerlista"/>
      <w:lvlText w:val="%1"/>
      <w:lvlJc w:val="left"/>
      <w:pPr>
        <w:tabs>
          <w:tab w:val="num" w:pos="357"/>
        </w:tabs>
        <w:ind w:left="357" w:hanging="357"/>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F739E"/>
    <w:multiLevelType w:val="hybridMultilevel"/>
    <w:tmpl w:val="9B1E36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05747F"/>
    <w:multiLevelType w:val="hybridMultilevel"/>
    <w:tmpl w:val="0CF6BB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1E1A7F"/>
    <w:multiLevelType w:val="hybridMultilevel"/>
    <w:tmpl w:val="A2284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882B5B"/>
    <w:multiLevelType w:val="hybridMultilevel"/>
    <w:tmpl w:val="D9C293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245F8A"/>
    <w:multiLevelType w:val="hybridMultilevel"/>
    <w:tmpl w:val="A0CC2C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C0077D5"/>
    <w:multiLevelType w:val="hybridMultilevel"/>
    <w:tmpl w:val="E288F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C92E65"/>
    <w:multiLevelType w:val="hybridMultilevel"/>
    <w:tmpl w:val="616A8E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1"/>
  </w:num>
  <w:num w:numId="3">
    <w:abstractNumId w:val="17"/>
  </w:num>
  <w:num w:numId="4">
    <w:abstractNumId w:val="22"/>
  </w:num>
  <w:num w:numId="5">
    <w:abstractNumId w:val="0"/>
  </w:num>
  <w:num w:numId="6">
    <w:abstractNumId w:val="13"/>
  </w:num>
  <w:num w:numId="7">
    <w:abstractNumId w:val="13"/>
  </w:num>
  <w:num w:numId="8">
    <w:abstractNumId w:val="12"/>
  </w:num>
  <w:num w:numId="9">
    <w:abstractNumId w:val="13"/>
  </w:num>
  <w:num w:numId="10">
    <w:abstractNumId w:val="12"/>
  </w:num>
  <w:num w:numId="11">
    <w:abstractNumId w:val="1"/>
  </w:num>
  <w:num w:numId="12">
    <w:abstractNumId w:val="3"/>
  </w:num>
  <w:num w:numId="13">
    <w:abstractNumId w:val="16"/>
  </w:num>
  <w:num w:numId="14">
    <w:abstractNumId w:val="5"/>
  </w:num>
  <w:num w:numId="15">
    <w:abstractNumId w:val="9"/>
  </w:num>
  <w:num w:numId="16">
    <w:abstractNumId w:val="9"/>
  </w:num>
  <w:num w:numId="17">
    <w:abstractNumId w:val="9"/>
  </w:num>
  <w:num w:numId="18">
    <w:abstractNumId w:val="2"/>
  </w:num>
  <w:num w:numId="19">
    <w:abstractNumId w:val="2"/>
  </w:num>
  <w:num w:numId="20">
    <w:abstractNumId w:val="2"/>
  </w:num>
  <w:num w:numId="21">
    <w:abstractNumId w:val="2"/>
  </w:num>
  <w:num w:numId="22">
    <w:abstractNumId w:val="8"/>
  </w:num>
  <w:num w:numId="23">
    <w:abstractNumId w:val="26"/>
  </w:num>
  <w:num w:numId="24">
    <w:abstractNumId w:val="23"/>
  </w:num>
  <w:num w:numId="25">
    <w:abstractNumId w:val="11"/>
  </w:num>
  <w:num w:numId="26">
    <w:abstractNumId w:val="19"/>
  </w:num>
  <w:num w:numId="27">
    <w:abstractNumId w:val="24"/>
  </w:num>
  <w:num w:numId="28">
    <w:abstractNumId w:val="20"/>
  </w:num>
  <w:num w:numId="29">
    <w:abstractNumId w:val="4"/>
  </w:num>
  <w:num w:numId="30">
    <w:abstractNumId w:val="25"/>
  </w:num>
  <w:num w:numId="31">
    <w:abstractNumId w:val="14"/>
  </w:num>
  <w:num w:numId="32">
    <w:abstractNumId w:val="18"/>
  </w:num>
  <w:num w:numId="33">
    <w:abstractNumId w:val="7"/>
  </w:num>
  <w:num w:numId="34">
    <w:abstractNumId w:val="6"/>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9A"/>
    <w:rsid w:val="00003FC7"/>
    <w:rsid w:val="000051B0"/>
    <w:rsid w:val="0001193F"/>
    <w:rsid w:val="00013669"/>
    <w:rsid w:val="000145DD"/>
    <w:rsid w:val="0002025F"/>
    <w:rsid w:val="00025755"/>
    <w:rsid w:val="00025A57"/>
    <w:rsid w:val="00025BFE"/>
    <w:rsid w:val="00030A6F"/>
    <w:rsid w:val="00031B7E"/>
    <w:rsid w:val="00032AE6"/>
    <w:rsid w:val="00034CBD"/>
    <w:rsid w:val="000410A8"/>
    <w:rsid w:val="0004199C"/>
    <w:rsid w:val="00054167"/>
    <w:rsid w:val="000752A2"/>
    <w:rsid w:val="00075C15"/>
    <w:rsid w:val="00077A5D"/>
    <w:rsid w:val="00092C75"/>
    <w:rsid w:val="000931E4"/>
    <w:rsid w:val="000933C6"/>
    <w:rsid w:val="000A2B36"/>
    <w:rsid w:val="000A4B78"/>
    <w:rsid w:val="000A78F7"/>
    <w:rsid w:val="000B3063"/>
    <w:rsid w:val="000B566B"/>
    <w:rsid w:val="000C3965"/>
    <w:rsid w:val="000C62BD"/>
    <w:rsid w:val="000E73F0"/>
    <w:rsid w:val="000F2FFE"/>
    <w:rsid w:val="000F61A8"/>
    <w:rsid w:val="00106628"/>
    <w:rsid w:val="001321DA"/>
    <w:rsid w:val="00132603"/>
    <w:rsid w:val="00132840"/>
    <w:rsid w:val="0013703E"/>
    <w:rsid w:val="00152A51"/>
    <w:rsid w:val="00154600"/>
    <w:rsid w:val="00161D92"/>
    <w:rsid w:val="00171C71"/>
    <w:rsid w:val="0017369C"/>
    <w:rsid w:val="0018323C"/>
    <w:rsid w:val="00192239"/>
    <w:rsid w:val="001975C0"/>
    <w:rsid w:val="001A01C8"/>
    <w:rsid w:val="001A11F8"/>
    <w:rsid w:val="001B176C"/>
    <w:rsid w:val="001C41C3"/>
    <w:rsid w:val="001C65C2"/>
    <w:rsid w:val="001D0579"/>
    <w:rsid w:val="001D7D2E"/>
    <w:rsid w:val="001E0F51"/>
    <w:rsid w:val="001F0B4E"/>
    <w:rsid w:val="001F0E3D"/>
    <w:rsid w:val="001F204D"/>
    <w:rsid w:val="001F46A5"/>
    <w:rsid w:val="0020119D"/>
    <w:rsid w:val="00205D68"/>
    <w:rsid w:val="00213DE4"/>
    <w:rsid w:val="00214F72"/>
    <w:rsid w:val="002169B8"/>
    <w:rsid w:val="00216AC1"/>
    <w:rsid w:val="0021708D"/>
    <w:rsid w:val="002174E5"/>
    <w:rsid w:val="002338DD"/>
    <w:rsid w:val="0023451A"/>
    <w:rsid w:val="002364BF"/>
    <w:rsid w:val="002431A5"/>
    <w:rsid w:val="00246D93"/>
    <w:rsid w:val="00253EBE"/>
    <w:rsid w:val="002567C8"/>
    <w:rsid w:val="00262A5F"/>
    <w:rsid w:val="00272460"/>
    <w:rsid w:val="002755FD"/>
    <w:rsid w:val="00275FB8"/>
    <w:rsid w:val="002A0745"/>
    <w:rsid w:val="002A1B86"/>
    <w:rsid w:val="002A57F4"/>
    <w:rsid w:val="002B1B7F"/>
    <w:rsid w:val="002B3E6F"/>
    <w:rsid w:val="002C3044"/>
    <w:rsid w:val="002C34A7"/>
    <w:rsid w:val="002D0D07"/>
    <w:rsid w:val="002D3546"/>
    <w:rsid w:val="002D37AA"/>
    <w:rsid w:val="002D4BF1"/>
    <w:rsid w:val="002D596A"/>
    <w:rsid w:val="002E5176"/>
    <w:rsid w:val="002F1C6E"/>
    <w:rsid w:val="002F424C"/>
    <w:rsid w:val="0030452C"/>
    <w:rsid w:val="00305010"/>
    <w:rsid w:val="003061F2"/>
    <w:rsid w:val="00306E68"/>
    <w:rsid w:val="00313E58"/>
    <w:rsid w:val="00326829"/>
    <w:rsid w:val="00327803"/>
    <w:rsid w:val="00331046"/>
    <w:rsid w:val="0033572A"/>
    <w:rsid w:val="00335C78"/>
    <w:rsid w:val="00342C3B"/>
    <w:rsid w:val="0035355B"/>
    <w:rsid w:val="0036038E"/>
    <w:rsid w:val="0036147A"/>
    <w:rsid w:val="0036538D"/>
    <w:rsid w:val="00370EC5"/>
    <w:rsid w:val="0037359A"/>
    <w:rsid w:val="00373D23"/>
    <w:rsid w:val="00380AA9"/>
    <w:rsid w:val="00382BCD"/>
    <w:rsid w:val="00383FEA"/>
    <w:rsid w:val="0039425C"/>
    <w:rsid w:val="003959B2"/>
    <w:rsid w:val="003964E6"/>
    <w:rsid w:val="003C0A5E"/>
    <w:rsid w:val="003C0C3F"/>
    <w:rsid w:val="003C2FB8"/>
    <w:rsid w:val="003D19A3"/>
    <w:rsid w:val="003E50DE"/>
    <w:rsid w:val="003F3C0D"/>
    <w:rsid w:val="003F4AD1"/>
    <w:rsid w:val="00403963"/>
    <w:rsid w:val="0040419E"/>
    <w:rsid w:val="004124E3"/>
    <w:rsid w:val="004144E4"/>
    <w:rsid w:val="00422F82"/>
    <w:rsid w:val="004303D8"/>
    <w:rsid w:val="00432D7F"/>
    <w:rsid w:val="004355B0"/>
    <w:rsid w:val="00440C58"/>
    <w:rsid w:val="00446C66"/>
    <w:rsid w:val="00447674"/>
    <w:rsid w:val="00456F0B"/>
    <w:rsid w:val="004610A1"/>
    <w:rsid w:val="004615ED"/>
    <w:rsid w:val="00461720"/>
    <w:rsid w:val="00471C3C"/>
    <w:rsid w:val="004721E5"/>
    <w:rsid w:val="004855EC"/>
    <w:rsid w:val="00486F70"/>
    <w:rsid w:val="0049251C"/>
    <w:rsid w:val="004A6C56"/>
    <w:rsid w:val="004C33B8"/>
    <w:rsid w:val="004C4D5B"/>
    <w:rsid w:val="004C6175"/>
    <w:rsid w:val="004D144D"/>
    <w:rsid w:val="004D14E0"/>
    <w:rsid w:val="004D6BC3"/>
    <w:rsid w:val="004F16E4"/>
    <w:rsid w:val="00504BBF"/>
    <w:rsid w:val="00514DE2"/>
    <w:rsid w:val="0052523F"/>
    <w:rsid w:val="005275A5"/>
    <w:rsid w:val="00532394"/>
    <w:rsid w:val="00532DE9"/>
    <w:rsid w:val="005419CD"/>
    <w:rsid w:val="00550522"/>
    <w:rsid w:val="00563C3F"/>
    <w:rsid w:val="00571EAC"/>
    <w:rsid w:val="005852B5"/>
    <w:rsid w:val="0058727A"/>
    <w:rsid w:val="005960E3"/>
    <w:rsid w:val="005A560E"/>
    <w:rsid w:val="005A7BF6"/>
    <w:rsid w:val="005B40B8"/>
    <w:rsid w:val="005B515A"/>
    <w:rsid w:val="005C4823"/>
    <w:rsid w:val="005D099C"/>
    <w:rsid w:val="005D3C42"/>
    <w:rsid w:val="005E2A1D"/>
    <w:rsid w:val="005E33FE"/>
    <w:rsid w:val="005E4739"/>
    <w:rsid w:val="0060584D"/>
    <w:rsid w:val="00633C57"/>
    <w:rsid w:val="006341D8"/>
    <w:rsid w:val="00637BEA"/>
    <w:rsid w:val="00655CF1"/>
    <w:rsid w:val="00662558"/>
    <w:rsid w:val="006658AC"/>
    <w:rsid w:val="00665E55"/>
    <w:rsid w:val="006669DF"/>
    <w:rsid w:val="006703C5"/>
    <w:rsid w:val="006734C4"/>
    <w:rsid w:val="006878A2"/>
    <w:rsid w:val="00693EED"/>
    <w:rsid w:val="006A0E0C"/>
    <w:rsid w:val="006A4384"/>
    <w:rsid w:val="006A5990"/>
    <w:rsid w:val="006A691C"/>
    <w:rsid w:val="006C0142"/>
    <w:rsid w:val="006C16B7"/>
    <w:rsid w:val="006D2B75"/>
    <w:rsid w:val="006D3E0A"/>
    <w:rsid w:val="006E5D6D"/>
    <w:rsid w:val="006E618E"/>
    <w:rsid w:val="006F78DF"/>
    <w:rsid w:val="00700F2E"/>
    <w:rsid w:val="00707F5C"/>
    <w:rsid w:val="00727D7D"/>
    <w:rsid w:val="007319E1"/>
    <w:rsid w:val="00731FF0"/>
    <w:rsid w:val="007347FA"/>
    <w:rsid w:val="00735B42"/>
    <w:rsid w:val="0074363B"/>
    <w:rsid w:val="00747DBA"/>
    <w:rsid w:val="007546CC"/>
    <w:rsid w:val="00770E93"/>
    <w:rsid w:val="00776381"/>
    <w:rsid w:val="00777760"/>
    <w:rsid w:val="00781BBF"/>
    <w:rsid w:val="00782416"/>
    <w:rsid w:val="007848D5"/>
    <w:rsid w:val="00786EB4"/>
    <w:rsid w:val="00794051"/>
    <w:rsid w:val="007967D3"/>
    <w:rsid w:val="007A0B94"/>
    <w:rsid w:val="007B7D73"/>
    <w:rsid w:val="007C4389"/>
    <w:rsid w:val="007E4C19"/>
    <w:rsid w:val="007F173A"/>
    <w:rsid w:val="00806238"/>
    <w:rsid w:val="00807FAD"/>
    <w:rsid w:val="0081041D"/>
    <w:rsid w:val="00810AF3"/>
    <w:rsid w:val="00813A21"/>
    <w:rsid w:val="00814AE2"/>
    <w:rsid w:val="00820953"/>
    <w:rsid w:val="0082114C"/>
    <w:rsid w:val="00822905"/>
    <w:rsid w:val="00822A4C"/>
    <w:rsid w:val="0083380F"/>
    <w:rsid w:val="008418DB"/>
    <w:rsid w:val="00841A1C"/>
    <w:rsid w:val="00846484"/>
    <w:rsid w:val="008512DE"/>
    <w:rsid w:val="008600F4"/>
    <w:rsid w:val="008605C7"/>
    <w:rsid w:val="00877E46"/>
    <w:rsid w:val="00881F11"/>
    <w:rsid w:val="00885549"/>
    <w:rsid w:val="00892CDE"/>
    <w:rsid w:val="0089680A"/>
    <w:rsid w:val="008B527B"/>
    <w:rsid w:val="008B5717"/>
    <w:rsid w:val="008C12EE"/>
    <w:rsid w:val="008C665D"/>
    <w:rsid w:val="008D2423"/>
    <w:rsid w:val="008E3B49"/>
    <w:rsid w:val="009006E5"/>
    <w:rsid w:val="00906D5B"/>
    <w:rsid w:val="0090769E"/>
    <w:rsid w:val="0091202E"/>
    <w:rsid w:val="00912AD2"/>
    <w:rsid w:val="009225FC"/>
    <w:rsid w:val="00923ABA"/>
    <w:rsid w:val="0093750F"/>
    <w:rsid w:val="00945ABD"/>
    <w:rsid w:val="009569DE"/>
    <w:rsid w:val="0096112C"/>
    <w:rsid w:val="00970E9D"/>
    <w:rsid w:val="00972558"/>
    <w:rsid w:val="00972A42"/>
    <w:rsid w:val="00976C62"/>
    <w:rsid w:val="00980D38"/>
    <w:rsid w:val="00987D11"/>
    <w:rsid w:val="009959B4"/>
    <w:rsid w:val="009A10E9"/>
    <w:rsid w:val="009A209A"/>
    <w:rsid w:val="009A7379"/>
    <w:rsid w:val="009B74C0"/>
    <w:rsid w:val="009B763E"/>
    <w:rsid w:val="009C628A"/>
    <w:rsid w:val="009D5549"/>
    <w:rsid w:val="009E2243"/>
    <w:rsid w:val="009F6BEF"/>
    <w:rsid w:val="009F6DF6"/>
    <w:rsid w:val="00A02011"/>
    <w:rsid w:val="00A04DEB"/>
    <w:rsid w:val="00A13817"/>
    <w:rsid w:val="00A2041F"/>
    <w:rsid w:val="00A32D20"/>
    <w:rsid w:val="00A35869"/>
    <w:rsid w:val="00A433E5"/>
    <w:rsid w:val="00A51B9B"/>
    <w:rsid w:val="00A57EDD"/>
    <w:rsid w:val="00A65776"/>
    <w:rsid w:val="00A83190"/>
    <w:rsid w:val="00A87000"/>
    <w:rsid w:val="00A90181"/>
    <w:rsid w:val="00A90BCC"/>
    <w:rsid w:val="00A95EAD"/>
    <w:rsid w:val="00AA2102"/>
    <w:rsid w:val="00AA48DA"/>
    <w:rsid w:val="00AA5279"/>
    <w:rsid w:val="00AC4F22"/>
    <w:rsid w:val="00AD0062"/>
    <w:rsid w:val="00AD14CD"/>
    <w:rsid w:val="00AE186A"/>
    <w:rsid w:val="00AE2CFD"/>
    <w:rsid w:val="00AE339A"/>
    <w:rsid w:val="00AE6228"/>
    <w:rsid w:val="00AE6F64"/>
    <w:rsid w:val="00AF1488"/>
    <w:rsid w:val="00AF27EA"/>
    <w:rsid w:val="00AF428D"/>
    <w:rsid w:val="00B0328D"/>
    <w:rsid w:val="00B06B86"/>
    <w:rsid w:val="00B17304"/>
    <w:rsid w:val="00B20FAE"/>
    <w:rsid w:val="00B262C5"/>
    <w:rsid w:val="00B26ED8"/>
    <w:rsid w:val="00B2781E"/>
    <w:rsid w:val="00B32D49"/>
    <w:rsid w:val="00B33E2C"/>
    <w:rsid w:val="00B346B5"/>
    <w:rsid w:val="00B47206"/>
    <w:rsid w:val="00B51B75"/>
    <w:rsid w:val="00B635DB"/>
    <w:rsid w:val="00B756CE"/>
    <w:rsid w:val="00B812F0"/>
    <w:rsid w:val="00B90030"/>
    <w:rsid w:val="00B94ECF"/>
    <w:rsid w:val="00BA361B"/>
    <w:rsid w:val="00BA7740"/>
    <w:rsid w:val="00BB1FC8"/>
    <w:rsid w:val="00BC5F19"/>
    <w:rsid w:val="00BC7558"/>
    <w:rsid w:val="00BD1D38"/>
    <w:rsid w:val="00BD6B9A"/>
    <w:rsid w:val="00BD738B"/>
    <w:rsid w:val="00BE3E04"/>
    <w:rsid w:val="00BF5AA4"/>
    <w:rsid w:val="00C05A8E"/>
    <w:rsid w:val="00C05AEF"/>
    <w:rsid w:val="00C06419"/>
    <w:rsid w:val="00C07D15"/>
    <w:rsid w:val="00C11AF9"/>
    <w:rsid w:val="00C17373"/>
    <w:rsid w:val="00C23F5B"/>
    <w:rsid w:val="00C3411F"/>
    <w:rsid w:val="00C35C1B"/>
    <w:rsid w:val="00C476A3"/>
    <w:rsid w:val="00C547B6"/>
    <w:rsid w:val="00C575EC"/>
    <w:rsid w:val="00C652FD"/>
    <w:rsid w:val="00C71C08"/>
    <w:rsid w:val="00C72E71"/>
    <w:rsid w:val="00C80CFF"/>
    <w:rsid w:val="00C829FB"/>
    <w:rsid w:val="00C97F90"/>
    <w:rsid w:val="00CA1DC9"/>
    <w:rsid w:val="00CA45E3"/>
    <w:rsid w:val="00CA7714"/>
    <w:rsid w:val="00CB060F"/>
    <w:rsid w:val="00CB3D53"/>
    <w:rsid w:val="00CB439C"/>
    <w:rsid w:val="00CB755E"/>
    <w:rsid w:val="00CD121F"/>
    <w:rsid w:val="00CD5713"/>
    <w:rsid w:val="00CD5ED1"/>
    <w:rsid w:val="00CE605B"/>
    <w:rsid w:val="00CF461F"/>
    <w:rsid w:val="00CF6B31"/>
    <w:rsid w:val="00CF717B"/>
    <w:rsid w:val="00D00C28"/>
    <w:rsid w:val="00D10168"/>
    <w:rsid w:val="00D13E9D"/>
    <w:rsid w:val="00D1660E"/>
    <w:rsid w:val="00D17ADB"/>
    <w:rsid w:val="00D238FB"/>
    <w:rsid w:val="00D30A30"/>
    <w:rsid w:val="00D411D8"/>
    <w:rsid w:val="00D506B1"/>
    <w:rsid w:val="00D535A6"/>
    <w:rsid w:val="00D55674"/>
    <w:rsid w:val="00D6157D"/>
    <w:rsid w:val="00D638D3"/>
    <w:rsid w:val="00D67F3C"/>
    <w:rsid w:val="00D803BD"/>
    <w:rsid w:val="00D8429B"/>
    <w:rsid w:val="00DA332F"/>
    <w:rsid w:val="00DB15ED"/>
    <w:rsid w:val="00DB6497"/>
    <w:rsid w:val="00DB784D"/>
    <w:rsid w:val="00DC31E3"/>
    <w:rsid w:val="00DD3513"/>
    <w:rsid w:val="00DE0C80"/>
    <w:rsid w:val="00DF0A40"/>
    <w:rsid w:val="00DF6157"/>
    <w:rsid w:val="00DF7CD8"/>
    <w:rsid w:val="00E0056F"/>
    <w:rsid w:val="00E05CB8"/>
    <w:rsid w:val="00E1651E"/>
    <w:rsid w:val="00E17839"/>
    <w:rsid w:val="00E30E13"/>
    <w:rsid w:val="00E372FA"/>
    <w:rsid w:val="00E44EB9"/>
    <w:rsid w:val="00E4764D"/>
    <w:rsid w:val="00E55445"/>
    <w:rsid w:val="00E676C1"/>
    <w:rsid w:val="00E73CD9"/>
    <w:rsid w:val="00E8154A"/>
    <w:rsid w:val="00E82494"/>
    <w:rsid w:val="00E91BD4"/>
    <w:rsid w:val="00E97846"/>
    <w:rsid w:val="00EA040E"/>
    <w:rsid w:val="00EA1814"/>
    <w:rsid w:val="00EA2A53"/>
    <w:rsid w:val="00EA3004"/>
    <w:rsid w:val="00EA5C03"/>
    <w:rsid w:val="00EA753D"/>
    <w:rsid w:val="00EB1CD0"/>
    <w:rsid w:val="00EC75ED"/>
    <w:rsid w:val="00ED37B8"/>
    <w:rsid w:val="00ED4FEF"/>
    <w:rsid w:val="00EE299C"/>
    <w:rsid w:val="00EE3FC9"/>
    <w:rsid w:val="00EF3F8A"/>
    <w:rsid w:val="00EF4F1D"/>
    <w:rsid w:val="00F00379"/>
    <w:rsid w:val="00F02B93"/>
    <w:rsid w:val="00F036FD"/>
    <w:rsid w:val="00F23B3A"/>
    <w:rsid w:val="00F32362"/>
    <w:rsid w:val="00F34E69"/>
    <w:rsid w:val="00F44849"/>
    <w:rsid w:val="00F53E43"/>
    <w:rsid w:val="00F55A4E"/>
    <w:rsid w:val="00F56A3B"/>
    <w:rsid w:val="00F5709F"/>
    <w:rsid w:val="00F61CFC"/>
    <w:rsid w:val="00F63AAA"/>
    <w:rsid w:val="00F75466"/>
    <w:rsid w:val="00F76D62"/>
    <w:rsid w:val="00F93F23"/>
    <w:rsid w:val="00F9441A"/>
    <w:rsid w:val="00F95B6A"/>
    <w:rsid w:val="00FA4526"/>
    <w:rsid w:val="00FA6E9F"/>
    <w:rsid w:val="00FB0895"/>
    <w:rsid w:val="00FB5DF2"/>
    <w:rsid w:val="00FD0814"/>
    <w:rsid w:val="00FD10DA"/>
    <w:rsid w:val="00FD5F27"/>
    <w:rsid w:val="00FE1F49"/>
    <w:rsid w:val="00FE2187"/>
    <w:rsid w:val="00FE694B"/>
    <w:rsid w:val="00FF1DEC"/>
    <w:rsid w:val="00FF3AC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8AAB60-B855-46BA-B3AC-F06363BB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7F"/>
    <w:rPr>
      <w:rFonts w:ascii="Garamond" w:hAnsi="Garamond"/>
      <w:sz w:val="24"/>
      <w:szCs w:val="24"/>
    </w:rPr>
  </w:style>
  <w:style w:type="paragraph" w:styleId="Rubrik1">
    <w:name w:val="heading 1"/>
    <w:basedOn w:val="Normal"/>
    <w:next w:val="Brdtext"/>
    <w:qFormat/>
    <w:rsid w:val="00DF0A40"/>
    <w:pPr>
      <w:keepNext/>
      <w:spacing w:after="240"/>
      <w:outlineLvl w:val="0"/>
    </w:pPr>
    <w:rPr>
      <w:rFonts w:cs="Arial"/>
      <w:b/>
      <w:bCs/>
      <w:sz w:val="32"/>
      <w:szCs w:val="28"/>
    </w:rPr>
  </w:style>
  <w:style w:type="paragraph" w:styleId="Rubrik2">
    <w:name w:val="heading 2"/>
    <w:basedOn w:val="Normal"/>
    <w:next w:val="Brdtext"/>
    <w:qFormat/>
    <w:rsid w:val="00DF0A40"/>
    <w:pPr>
      <w:keepNext/>
      <w:spacing w:before="440" w:after="60"/>
      <w:outlineLvl w:val="1"/>
    </w:pPr>
    <w:rPr>
      <w:rFonts w:cs="Arial"/>
      <w:b/>
      <w:bCs/>
      <w:iCs/>
      <w:sz w:val="28"/>
      <w:szCs w:val="28"/>
    </w:rPr>
  </w:style>
  <w:style w:type="paragraph" w:styleId="Rubrik3">
    <w:name w:val="heading 3"/>
    <w:basedOn w:val="Normal"/>
    <w:next w:val="Brdtext"/>
    <w:qFormat/>
    <w:rsid w:val="009D5549"/>
    <w:pPr>
      <w:keepNext/>
      <w:spacing w:before="440" w:after="60"/>
      <w:outlineLvl w:val="2"/>
    </w:pPr>
    <w:rPr>
      <w:rFonts w:cs="Arial"/>
      <w:b/>
      <w:bCs/>
      <w:szCs w:val="26"/>
    </w:rPr>
  </w:style>
  <w:style w:type="paragraph" w:styleId="Rubrik4">
    <w:name w:val="heading 4"/>
    <w:basedOn w:val="Normal"/>
    <w:next w:val="Brdtext"/>
    <w:qFormat/>
    <w:rsid w:val="00E30E13"/>
    <w:pPr>
      <w:keepNext/>
      <w:spacing w:before="280"/>
      <w:outlineLvl w:val="3"/>
    </w:pPr>
    <w:rPr>
      <w:b/>
      <w:szCs w:val="28"/>
    </w:rPr>
  </w:style>
  <w:style w:type="paragraph" w:styleId="Rubrik5">
    <w:name w:val="heading 5"/>
    <w:basedOn w:val="Normal"/>
    <w:next w:val="Brdtext"/>
    <w:semiHidden/>
    <w:qFormat/>
    <w:rsid w:val="00E30E13"/>
    <w:pPr>
      <w:keepNext/>
      <w:spacing w:before="120"/>
      <w:outlineLvl w:val="4"/>
    </w:pPr>
    <w:rPr>
      <w:rFonts w:ascii="Arial" w:hAnsi="Arial"/>
      <w:bCs/>
      <w:iCs/>
      <w:sz w:val="22"/>
      <w:szCs w:val="26"/>
    </w:rPr>
  </w:style>
  <w:style w:type="paragraph" w:styleId="Rubrik6">
    <w:name w:val="heading 6"/>
    <w:basedOn w:val="Rubrik5"/>
    <w:next w:val="Brdtext"/>
    <w:semiHidden/>
    <w:qFormat/>
    <w:rsid w:val="00E30E13"/>
    <w:pPr>
      <w:numPr>
        <w:ilvl w:val="5"/>
        <w:numId w:val="21"/>
      </w:numPr>
      <w:outlineLvl w:val="5"/>
    </w:pPr>
  </w:style>
  <w:style w:type="paragraph" w:styleId="Rubrik7">
    <w:name w:val="heading 7"/>
    <w:basedOn w:val="Rubrik6"/>
    <w:next w:val="Brdtext"/>
    <w:semiHidden/>
    <w:qFormat/>
    <w:rsid w:val="00E30E13"/>
    <w:pPr>
      <w:numPr>
        <w:ilvl w:val="6"/>
      </w:numPr>
      <w:outlineLvl w:val="6"/>
    </w:pPr>
  </w:style>
  <w:style w:type="paragraph" w:styleId="Rubrik8">
    <w:name w:val="heading 8"/>
    <w:basedOn w:val="Rubrik7"/>
    <w:next w:val="Brdtext"/>
    <w:semiHidden/>
    <w:qFormat/>
    <w:rsid w:val="00E30E13"/>
    <w:pPr>
      <w:numPr>
        <w:ilvl w:val="7"/>
      </w:numPr>
      <w:outlineLvl w:val="7"/>
    </w:pPr>
  </w:style>
  <w:style w:type="paragraph" w:styleId="Rubrik9">
    <w:name w:val="heading 9"/>
    <w:basedOn w:val="Rubrik8"/>
    <w:next w:val="Brdtext"/>
    <w:semiHidden/>
    <w:qFormat/>
    <w:rsid w:val="00E30E13"/>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B1B7F"/>
    <w:rPr>
      <w:sz w:val="20"/>
    </w:rPr>
  </w:style>
  <w:style w:type="paragraph" w:styleId="Sidfot">
    <w:name w:val="footer"/>
    <w:basedOn w:val="Normal"/>
    <w:semiHidden/>
    <w:rsid w:val="00E30E13"/>
    <w:rPr>
      <w:noProof/>
    </w:rPr>
  </w:style>
  <w:style w:type="character" w:styleId="Sidnummer">
    <w:name w:val="page number"/>
    <w:basedOn w:val="Standardstycketeckensnitt"/>
    <w:uiPriority w:val="99"/>
    <w:semiHidden/>
    <w:rsid w:val="00E30E13"/>
    <w:rPr>
      <w:rFonts w:ascii="Garamond" w:hAnsi="Garamond"/>
      <w:sz w:val="22"/>
    </w:rPr>
  </w:style>
  <w:style w:type="paragraph" w:styleId="Innehll1">
    <w:name w:val="toc 1"/>
    <w:basedOn w:val="Normal"/>
    <w:next w:val="Normal"/>
    <w:uiPriority w:val="39"/>
    <w:semiHidden/>
    <w:rsid w:val="00E30E13"/>
    <w:pPr>
      <w:tabs>
        <w:tab w:val="right" w:pos="7927"/>
      </w:tabs>
      <w:spacing w:before="240"/>
      <w:ind w:left="482" w:right="284" w:hanging="482"/>
    </w:pPr>
    <w:rPr>
      <w:b/>
      <w:noProof/>
    </w:rPr>
  </w:style>
  <w:style w:type="paragraph" w:styleId="Innehll4">
    <w:name w:val="toc 4"/>
    <w:basedOn w:val="Normal"/>
    <w:next w:val="Normal"/>
    <w:semiHidden/>
    <w:rsid w:val="00E30E13"/>
    <w:pPr>
      <w:ind w:left="720"/>
    </w:pPr>
    <w:rPr>
      <w:szCs w:val="20"/>
    </w:rPr>
  </w:style>
  <w:style w:type="paragraph" w:styleId="Innehll2">
    <w:name w:val="toc 2"/>
    <w:basedOn w:val="Normal"/>
    <w:next w:val="Normal"/>
    <w:uiPriority w:val="39"/>
    <w:semiHidden/>
    <w:rsid w:val="00E30E13"/>
    <w:pPr>
      <w:tabs>
        <w:tab w:val="left" w:pos="1134"/>
        <w:tab w:val="right" w:leader="dot" w:pos="7927"/>
      </w:tabs>
      <w:ind w:left="1134" w:right="284" w:hanging="652"/>
    </w:pPr>
    <w:rPr>
      <w:noProof/>
      <w:sz w:val="20"/>
    </w:rPr>
  </w:style>
  <w:style w:type="paragraph" w:styleId="Innehll3">
    <w:name w:val="toc 3"/>
    <w:basedOn w:val="Normal"/>
    <w:next w:val="Normal"/>
    <w:uiPriority w:val="39"/>
    <w:semiHidden/>
    <w:rsid w:val="00E30E13"/>
    <w:pPr>
      <w:tabs>
        <w:tab w:val="left" w:pos="1134"/>
        <w:tab w:val="right" w:leader="dot" w:pos="7927"/>
      </w:tabs>
      <w:ind w:left="1871" w:right="284" w:hanging="737"/>
    </w:pPr>
    <w:rPr>
      <w:sz w:val="20"/>
      <w:szCs w:val="20"/>
    </w:rPr>
  </w:style>
  <w:style w:type="paragraph" w:styleId="Innehll5">
    <w:name w:val="toc 5"/>
    <w:basedOn w:val="Normal"/>
    <w:next w:val="Normal"/>
    <w:semiHidden/>
    <w:rsid w:val="00E30E13"/>
    <w:pPr>
      <w:ind w:left="960"/>
    </w:pPr>
    <w:rPr>
      <w:szCs w:val="20"/>
    </w:rPr>
  </w:style>
  <w:style w:type="paragraph" w:styleId="Innehll6">
    <w:name w:val="toc 6"/>
    <w:basedOn w:val="Normal"/>
    <w:next w:val="Normal"/>
    <w:semiHidden/>
    <w:rsid w:val="00E30E13"/>
    <w:pPr>
      <w:ind w:left="1200"/>
    </w:pPr>
    <w:rPr>
      <w:szCs w:val="20"/>
    </w:rPr>
  </w:style>
  <w:style w:type="paragraph" w:styleId="Innehll7">
    <w:name w:val="toc 7"/>
    <w:basedOn w:val="Normal"/>
    <w:next w:val="Normal"/>
    <w:semiHidden/>
    <w:rsid w:val="00E30E13"/>
    <w:pPr>
      <w:ind w:left="1440"/>
    </w:pPr>
    <w:rPr>
      <w:szCs w:val="20"/>
    </w:rPr>
  </w:style>
  <w:style w:type="paragraph" w:styleId="Innehll8">
    <w:name w:val="toc 8"/>
    <w:basedOn w:val="Normal"/>
    <w:next w:val="Normal"/>
    <w:semiHidden/>
    <w:rsid w:val="00E30E13"/>
    <w:pPr>
      <w:ind w:left="1680"/>
    </w:pPr>
    <w:rPr>
      <w:szCs w:val="20"/>
    </w:rPr>
  </w:style>
  <w:style w:type="paragraph" w:styleId="Innehll9">
    <w:name w:val="toc 9"/>
    <w:basedOn w:val="Normal"/>
    <w:next w:val="Normal"/>
    <w:semiHidden/>
    <w:rsid w:val="00E30E13"/>
    <w:pPr>
      <w:ind w:left="1920"/>
    </w:pPr>
    <w:rPr>
      <w:szCs w:val="20"/>
    </w:rPr>
  </w:style>
  <w:style w:type="character" w:styleId="Hyperlnk">
    <w:name w:val="Hyperlink"/>
    <w:basedOn w:val="Standardstycketeckensnitt"/>
    <w:uiPriority w:val="99"/>
    <w:semiHidden/>
    <w:rsid w:val="00E30E13"/>
    <w:rPr>
      <w:color w:val="0000FF"/>
      <w:u w:val="single"/>
    </w:rPr>
  </w:style>
  <w:style w:type="paragraph" w:styleId="Punktlista">
    <w:name w:val="List Bullet"/>
    <w:basedOn w:val="Normal"/>
    <w:rsid w:val="00E30E13"/>
    <w:pPr>
      <w:numPr>
        <w:numId w:val="14"/>
      </w:numPr>
      <w:spacing w:after="80" w:line="300" w:lineRule="atLeast"/>
    </w:pPr>
  </w:style>
  <w:style w:type="paragraph" w:styleId="Fotnotstext">
    <w:name w:val="footnote text"/>
    <w:basedOn w:val="Normal"/>
    <w:semiHidden/>
    <w:rsid w:val="00E30E13"/>
    <w:rPr>
      <w:sz w:val="18"/>
      <w:szCs w:val="20"/>
    </w:rPr>
  </w:style>
  <w:style w:type="character" w:styleId="Fotnotsreferens">
    <w:name w:val="footnote reference"/>
    <w:basedOn w:val="Standardstycketeckensnitt"/>
    <w:semiHidden/>
    <w:rsid w:val="00E30E13"/>
    <w:rPr>
      <w:vertAlign w:val="superscript"/>
    </w:rPr>
  </w:style>
  <w:style w:type="paragraph" w:styleId="Beskrivning">
    <w:name w:val="caption"/>
    <w:basedOn w:val="Normal"/>
    <w:next w:val="Brdtext"/>
    <w:semiHidden/>
    <w:rsid w:val="00E30E13"/>
    <w:pPr>
      <w:spacing w:before="120" w:after="120"/>
    </w:pPr>
    <w:rPr>
      <w:b/>
      <w:bCs/>
      <w:sz w:val="16"/>
      <w:szCs w:val="20"/>
    </w:rPr>
  </w:style>
  <w:style w:type="paragraph" w:styleId="Figurfrteckning">
    <w:name w:val="table of figures"/>
    <w:basedOn w:val="Normal"/>
    <w:next w:val="Normal"/>
    <w:semiHidden/>
    <w:rsid w:val="00E30E13"/>
    <w:rPr>
      <w:rFonts w:ascii="Arial" w:hAnsi="Arial"/>
      <w:sz w:val="18"/>
    </w:rPr>
  </w:style>
  <w:style w:type="paragraph" w:styleId="Citat">
    <w:name w:val="Quote"/>
    <w:basedOn w:val="Normal"/>
    <w:semiHidden/>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D00C28"/>
    <w:pPr>
      <w:spacing w:line="240" w:lineRule="atLeast"/>
    </w:pPr>
    <w:rPr>
      <w:rFonts w:ascii="Arial" w:hAnsi="Arial" w:cs="Arial"/>
      <w:sz w:val="16"/>
    </w:r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E30E13"/>
    <w:pPr>
      <w:spacing w:before="40" w:line="270" w:lineRule="atLeast"/>
    </w:pPr>
    <w:rPr>
      <w:sz w:val="16"/>
    </w:rPr>
  </w:style>
  <w:style w:type="paragraph" w:customStyle="1" w:styleId="Tabelltext">
    <w:name w:val="Tabelltext"/>
    <w:basedOn w:val="Normal"/>
    <w:rsid w:val="00E30E13"/>
    <w:pPr>
      <w:spacing w:before="60" w:after="60"/>
    </w:pPr>
    <w:rPr>
      <w:rFonts w:ascii="Arial" w:hAnsi="Arial" w:cs="Arial"/>
      <w:sz w:val="16"/>
    </w:rPr>
  </w:style>
  <w:style w:type="paragraph" w:customStyle="1" w:styleId="Nummerlista">
    <w:name w:val="Nummerlista"/>
    <w:basedOn w:val="Brdtext"/>
    <w:qFormat/>
    <w:rsid w:val="00E30E13"/>
    <w:pPr>
      <w:numPr>
        <w:numId w:val="13"/>
      </w:numPr>
    </w:pPr>
  </w:style>
  <w:style w:type="table" w:styleId="Tabellrutnt">
    <w:name w:val="Table Grid"/>
    <w:basedOn w:val="Normaltabell"/>
    <w:semiHidden/>
    <w:rsid w:val="00E3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Normal"/>
    <w:semiHidden/>
    <w:rsid w:val="00E30E13"/>
    <w:rPr>
      <w:sz w:val="10"/>
    </w:rPr>
  </w:style>
  <w:style w:type="paragraph" w:styleId="Brdtext">
    <w:name w:val="Body Text"/>
    <w:basedOn w:val="Normal"/>
    <w:link w:val="BrdtextChar"/>
    <w:qFormat/>
    <w:rsid w:val="00E30E13"/>
    <w:pPr>
      <w:spacing w:after="160" w:line="300" w:lineRule="atLeast"/>
    </w:pPr>
  </w:style>
  <w:style w:type="paragraph" w:customStyle="1" w:styleId="ProfilInfo">
    <w:name w:val="ProfilInfo"/>
    <w:basedOn w:val="Normal"/>
    <w:semiHidden/>
    <w:rsid w:val="00E676C1"/>
    <w:rPr>
      <w:sz w:val="20"/>
    </w:rPr>
  </w:style>
  <w:style w:type="paragraph" w:styleId="Ballongtext">
    <w:name w:val="Balloon Text"/>
    <w:basedOn w:val="Normal"/>
    <w:link w:val="BallongtextChar"/>
    <w:semiHidden/>
    <w:rsid w:val="00E30E13"/>
    <w:rPr>
      <w:rFonts w:ascii="Tahoma" w:hAnsi="Tahoma" w:cs="Tahoma"/>
      <w:sz w:val="16"/>
      <w:szCs w:val="16"/>
    </w:rPr>
  </w:style>
  <w:style w:type="character" w:customStyle="1" w:styleId="BallongtextChar">
    <w:name w:val="Ballongtext Char"/>
    <w:basedOn w:val="Standardstycketeckensnitt"/>
    <w:link w:val="Ballongtext"/>
    <w:semiHidden/>
    <w:rsid w:val="00E30E13"/>
    <w:rPr>
      <w:rFonts w:ascii="Tahoma" w:hAnsi="Tahoma" w:cs="Tahoma"/>
      <w:sz w:val="16"/>
      <w:szCs w:val="16"/>
    </w:rPr>
  </w:style>
  <w:style w:type="table" w:customStyle="1" w:styleId="Almi-tabellformat">
    <w:name w:val="Almi-tabellformat"/>
    <w:basedOn w:val="Normaltabell"/>
    <w:uiPriority w:val="99"/>
    <w:rsid w:val="00E30E13"/>
    <w:tblPr>
      <w:tblBorders>
        <w:bottom w:val="single" w:sz="4" w:space="0" w:color="007363" w:themeColor="accent1"/>
        <w:insideH w:val="single" w:sz="4" w:space="0" w:color="007363" w:themeColor="accent1"/>
      </w:tblBorders>
    </w:tblPr>
    <w:tblStylePr w:type="firstRow">
      <w:rPr>
        <w:b/>
        <w:color w:val="FFFFFF" w:themeColor="background1"/>
      </w:rPr>
      <w:tblPr/>
      <w:tcPr>
        <w:shd w:val="clear" w:color="auto" w:fill="007363" w:themeFill="accent1"/>
      </w:tcPr>
    </w:tblStylePr>
    <w:tblStylePr w:type="lastRow">
      <w:rPr>
        <w:b/>
      </w:rPr>
      <w:tblPr/>
      <w:tcPr>
        <w:tcBorders>
          <w:bottom w:val="single" w:sz="12" w:space="0" w:color="007363" w:themeColor="accent1"/>
        </w:tcBorders>
      </w:tcPr>
    </w:tblStylePr>
    <w:tblStylePr w:type="firstCol">
      <w:rPr>
        <w:b/>
      </w:rPr>
    </w:tblStylePr>
    <w:tblStylePr w:type="lastCol">
      <w:rPr>
        <w:b/>
      </w:rPr>
    </w:tblStylePr>
  </w:style>
  <w:style w:type="paragraph" w:customStyle="1" w:styleId="Ballongtext1">
    <w:name w:val="Ballongtext1"/>
    <w:basedOn w:val="Normal"/>
    <w:semiHidden/>
    <w:locked/>
    <w:rsid w:val="00E30E13"/>
    <w:rPr>
      <w:rFonts w:ascii="Tahoma" w:hAnsi="Tahoma" w:cs="Tahoma"/>
      <w:sz w:val="16"/>
      <w:szCs w:val="16"/>
    </w:rPr>
  </w:style>
  <w:style w:type="character" w:customStyle="1" w:styleId="BrdtextChar">
    <w:name w:val="Brödtext Char"/>
    <w:basedOn w:val="Standardstycketeckensnitt"/>
    <w:link w:val="Brdtext"/>
    <w:rsid w:val="00E30E13"/>
    <w:rPr>
      <w:rFonts w:ascii="Garamond" w:hAnsi="Garamond"/>
      <w:sz w:val="24"/>
      <w:szCs w:val="24"/>
    </w:rPr>
  </w:style>
  <w:style w:type="table" w:styleId="Diskrettabell1">
    <w:name w:val="Table Subtle 1"/>
    <w:basedOn w:val="Normaltabell"/>
    <w:rsid w:val="00E30E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undertitel">
    <w:name w:val="undertitel"/>
    <w:basedOn w:val="Normal"/>
    <w:next w:val="Normal"/>
    <w:semiHidden/>
    <w:locked/>
    <w:rsid w:val="00E30E13"/>
    <w:rPr>
      <w:rFonts w:cs="Arial"/>
      <w:sz w:val="32"/>
      <w:szCs w:val="32"/>
    </w:rPr>
  </w:style>
  <w:style w:type="paragraph" w:customStyle="1" w:styleId="Dokumenttyp">
    <w:name w:val="Dokumenttyp"/>
    <w:basedOn w:val="undertitel"/>
    <w:semiHidden/>
    <w:locked/>
    <w:rsid w:val="00E30E13"/>
  </w:style>
  <w:style w:type="paragraph" w:customStyle="1" w:styleId="Frfattare">
    <w:name w:val="Författare"/>
    <w:basedOn w:val="Normal"/>
    <w:semiHidden/>
    <w:locked/>
    <w:rsid w:val="00E30E13"/>
    <w:pPr>
      <w:spacing w:before="800"/>
    </w:pPr>
  </w:style>
  <w:style w:type="paragraph" w:customStyle="1" w:styleId="Handlggare">
    <w:name w:val="Handläggare"/>
    <w:basedOn w:val="Normal"/>
    <w:semiHidden/>
    <w:locked/>
    <w:rsid w:val="00E30E13"/>
    <w:rPr>
      <w:rFonts w:ascii="Arial" w:hAnsi="Arial"/>
      <w:sz w:val="18"/>
    </w:rPr>
  </w:style>
  <w:style w:type="paragraph" w:customStyle="1" w:styleId="Ledtext0">
    <w:name w:val="Ledtext"/>
    <w:basedOn w:val="Normal"/>
    <w:locked/>
    <w:rsid w:val="00E30E13"/>
    <w:rPr>
      <w:rFonts w:ascii="Arial" w:hAnsi="Arial"/>
      <w:sz w:val="14"/>
    </w:rPr>
  </w:style>
  <w:style w:type="paragraph" w:styleId="Liststycke">
    <w:name w:val="List Paragraph"/>
    <w:basedOn w:val="Normal"/>
    <w:uiPriority w:val="34"/>
    <w:semiHidden/>
    <w:qFormat/>
    <w:rsid w:val="00E30E13"/>
    <w:pPr>
      <w:ind w:left="720"/>
      <w:contextualSpacing/>
    </w:pPr>
    <w:rPr>
      <w:rFonts w:ascii="Times New Roman" w:hAnsi="Times New Roman"/>
    </w:rPr>
  </w:style>
  <w:style w:type="paragraph" w:styleId="Normalwebb">
    <w:name w:val="Normal (Web)"/>
    <w:basedOn w:val="Normal"/>
    <w:uiPriority w:val="99"/>
    <w:semiHidden/>
    <w:rsid w:val="00E30E13"/>
    <w:pPr>
      <w:spacing w:before="100" w:beforeAutospacing="1" w:after="100" w:afterAutospacing="1"/>
    </w:pPr>
    <w:rPr>
      <w:rFonts w:ascii="Times New Roman" w:eastAsiaTheme="minorEastAsia" w:hAnsi="Times New Roman"/>
    </w:rPr>
  </w:style>
  <w:style w:type="paragraph" w:customStyle="1" w:styleId="Referenser">
    <w:name w:val="Referenser"/>
    <w:basedOn w:val="Brdtext"/>
    <w:semiHidden/>
    <w:rsid w:val="00E30E13"/>
    <w:pPr>
      <w:spacing w:line="270" w:lineRule="atLeast"/>
      <w:ind w:left="425" w:hanging="425"/>
    </w:pPr>
  </w:style>
  <w:style w:type="paragraph" w:customStyle="1" w:styleId="RubInnehll">
    <w:name w:val="Rub Innehåll"/>
    <w:basedOn w:val="Normal"/>
    <w:semiHidden/>
    <w:locked/>
    <w:rsid w:val="00E30E13"/>
    <w:pPr>
      <w:spacing w:after="120"/>
    </w:pPr>
    <w:rPr>
      <w:rFonts w:cs="Arial"/>
      <w:sz w:val="32"/>
      <w:szCs w:val="28"/>
    </w:rPr>
  </w:style>
  <w:style w:type="paragraph" w:customStyle="1" w:styleId="Ruta">
    <w:name w:val="Ruta"/>
    <w:basedOn w:val="Brdtext"/>
    <w:semiHidden/>
    <w:qFormat/>
    <w:rsid w:val="00E30E13"/>
    <w:pPr>
      <w:pBdr>
        <w:top w:val="single" w:sz="12" w:space="4" w:color="007363" w:themeColor="accent1"/>
        <w:left w:val="single" w:sz="12" w:space="4" w:color="007363" w:themeColor="accent1"/>
        <w:bottom w:val="single" w:sz="12" w:space="4" w:color="007363" w:themeColor="accent1"/>
        <w:right w:val="single" w:sz="12" w:space="4" w:color="007363" w:themeColor="accent1"/>
      </w:pBdr>
      <w:ind w:left="113" w:right="113"/>
    </w:pPr>
  </w:style>
  <w:style w:type="paragraph" w:customStyle="1" w:styleId="Sidfot-adress">
    <w:name w:val="Sidfot-adress"/>
    <w:basedOn w:val="Sidfot"/>
    <w:semiHidden/>
    <w:locked/>
    <w:rsid w:val="00E30E13"/>
    <w:rPr>
      <w:sz w:val="14"/>
    </w:rPr>
  </w:style>
  <w:style w:type="paragraph" w:customStyle="1" w:styleId="Titel">
    <w:name w:val="Titel"/>
    <w:basedOn w:val="Normal"/>
    <w:next w:val="Normal"/>
    <w:semiHidden/>
    <w:locked/>
    <w:rsid w:val="00E30E13"/>
    <w:pPr>
      <w:spacing w:after="360"/>
    </w:pPr>
    <w:rPr>
      <w:rFonts w:cs="Arial"/>
      <w:b/>
      <w:sz w:val="48"/>
      <w:szCs w:val="48"/>
    </w:rPr>
  </w:style>
  <w:style w:type="paragraph" w:customStyle="1" w:styleId="Variabelinfo">
    <w:name w:val="Variabel_info"/>
    <w:basedOn w:val="Sidhuvud"/>
    <w:semiHidden/>
    <w:locked/>
    <w:rsid w:val="00E30E13"/>
    <w:pPr>
      <w:tabs>
        <w:tab w:val="center" w:pos="4153"/>
        <w:tab w:val="right" w:pos="8306"/>
      </w:tabs>
    </w:pPr>
    <w:rPr>
      <w:rFonts w:cs="Arial"/>
      <w:sz w:val="18"/>
    </w:rPr>
  </w:style>
  <w:style w:type="paragraph" w:styleId="Slutkommentar">
    <w:name w:val="endnote text"/>
    <w:basedOn w:val="Normal"/>
    <w:link w:val="SlutkommentarChar"/>
    <w:rsid w:val="009006E5"/>
    <w:rPr>
      <w:sz w:val="20"/>
      <w:szCs w:val="20"/>
    </w:rPr>
  </w:style>
  <w:style w:type="character" w:customStyle="1" w:styleId="SlutkommentarChar">
    <w:name w:val="Slutkommentar Char"/>
    <w:basedOn w:val="Standardstycketeckensnitt"/>
    <w:link w:val="Slutkommentar"/>
    <w:rsid w:val="009006E5"/>
    <w:rPr>
      <w:rFonts w:ascii="Garamond" w:hAnsi="Garamond"/>
    </w:rPr>
  </w:style>
  <w:style w:type="character" w:styleId="Slutkommentarsreferens">
    <w:name w:val="endnote reference"/>
    <w:basedOn w:val="Standardstycketeckensnitt"/>
    <w:rsid w:val="00900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2654">
      <w:bodyDiv w:val="1"/>
      <w:marLeft w:val="0"/>
      <w:marRight w:val="0"/>
      <w:marTop w:val="0"/>
      <w:marBottom w:val="0"/>
      <w:divBdr>
        <w:top w:val="none" w:sz="0" w:space="0" w:color="auto"/>
        <w:left w:val="none" w:sz="0" w:space="0" w:color="auto"/>
        <w:bottom w:val="none" w:sz="0" w:space="0" w:color="auto"/>
        <w:right w:val="none" w:sz="0" w:space="0" w:color="auto"/>
      </w:divBdr>
      <w:divsChild>
        <w:div w:id="2108114600">
          <w:marLeft w:val="0"/>
          <w:marRight w:val="0"/>
          <w:marTop w:val="0"/>
          <w:marBottom w:val="75"/>
          <w:divBdr>
            <w:top w:val="none" w:sz="0" w:space="0" w:color="auto"/>
            <w:left w:val="none" w:sz="0" w:space="0" w:color="auto"/>
            <w:bottom w:val="none" w:sz="0" w:space="0" w:color="auto"/>
            <w:right w:val="none" w:sz="0" w:space="0" w:color="auto"/>
          </w:divBdr>
          <w:divsChild>
            <w:div w:id="1222057359">
              <w:marLeft w:val="0"/>
              <w:marRight w:val="0"/>
              <w:marTop w:val="0"/>
              <w:marBottom w:val="0"/>
              <w:divBdr>
                <w:top w:val="none" w:sz="0" w:space="0" w:color="auto"/>
                <w:left w:val="none" w:sz="0" w:space="0" w:color="auto"/>
                <w:bottom w:val="single" w:sz="6" w:space="0" w:color="FFFFFF"/>
                <w:right w:val="none" w:sz="0" w:space="0" w:color="auto"/>
              </w:divBdr>
              <w:divsChild>
                <w:div w:id="1937707998">
                  <w:marLeft w:val="0"/>
                  <w:marRight w:val="0"/>
                  <w:marTop w:val="0"/>
                  <w:marBottom w:val="0"/>
                  <w:divBdr>
                    <w:top w:val="none" w:sz="0" w:space="0" w:color="auto"/>
                    <w:left w:val="none" w:sz="0" w:space="0" w:color="auto"/>
                    <w:bottom w:val="none" w:sz="0" w:space="0" w:color="auto"/>
                    <w:right w:val="none" w:sz="0" w:space="0" w:color="auto"/>
                  </w:divBdr>
                  <w:divsChild>
                    <w:div w:id="1602715086">
                      <w:marLeft w:val="0"/>
                      <w:marRight w:val="0"/>
                      <w:marTop w:val="0"/>
                      <w:marBottom w:val="0"/>
                      <w:divBdr>
                        <w:top w:val="none" w:sz="0" w:space="0" w:color="auto"/>
                        <w:left w:val="none" w:sz="0" w:space="0" w:color="auto"/>
                        <w:bottom w:val="none" w:sz="0" w:space="0" w:color="auto"/>
                        <w:right w:val="none" w:sz="0" w:space="0" w:color="auto"/>
                      </w:divBdr>
                      <w:divsChild>
                        <w:div w:id="1760560147">
                          <w:marLeft w:val="0"/>
                          <w:marRight w:val="0"/>
                          <w:marTop w:val="0"/>
                          <w:marBottom w:val="0"/>
                          <w:divBdr>
                            <w:top w:val="none" w:sz="0" w:space="0" w:color="auto"/>
                            <w:left w:val="none" w:sz="0" w:space="0" w:color="auto"/>
                            <w:bottom w:val="none" w:sz="0" w:space="0" w:color="auto"/>
                            <w:right w:val="none" w:sz="0" w:space="0" w:color="auto"/>
                          </w:divBdr>
                          <w:divsChild>
                            <w:div w:id="230309475">
                              <w:marLeft w:val="0"/>
                              <w:marRight w:val="0"/>
                              <w:marTop w:val="0"/>
                              <w:marBottom w:val="0"/>
                              <w:divBdr>
                                <w:top w:val="none" w:sz="0" w:space="0" w:color="auto"/>
                                <w:left w:val="dotted" w:sz="6" w:space="0" w:color="DDDDDD"/>
                                <w:bottom w:val="none" w:sz="0" w:space="0" w:color="auto"/>
                                <w:right w:val="none" w:sz="0" w:space="0" w:color="auto"/>
                              </w:divBdr>
                              <w:divsChild>
                                <w:div w:id="19211253">
                                  <w:marLeft w:val="0"/>
                                  <w:marRight w:val="0"/>
                                  <w:marTop w:val="0"/>
                                  <w:marBottom w:val="0"/>
                                  <w:divBdr>
                                    <w:top w:val="none" w:sz="0" w:space="0" w:color="auto"/>
                                    <w:left w:val="none" w:sz="0" w:space="0" w:color="auto"/>
                                    <w:bottom w:val="none" w:sz="0" w:space="0" w:color="auto"/>
                                    <w:right w:val="none" w:sz="0" w:space="0" w:color="auto"/>
                                  </w:divBdr>
                                  <w:divsChild>
                                    <w:div w:id="1794249532">
                                      <w:marLeft w:val="0"/>
                                      <w:marRight w:val="0"/>
                                      <w:marTop w:val="0"/>
                                      <w:marBottom w:val="0"/>
                                      <w:divBdr>
                                        <w:top w:val="none" w:sz="0" w:space="0" w:color="auto"/>
                                        <w:left w:val="none" w:sz="0" w:space="0" w:color="auto"/>
                                        <w:bottom w:val="none" w:sz="0" w:space="0" w:color="auto"/>
                                        <w:right w:val="none" w:sz="0" w:space="0" w:color="auto"/>
                                      </w:divBdr>
                                      <w:divsChild>
                                        <w:div w:id="1953515297">
                                          <w:marLeft w:val="0"/>
                                          <w:marRight w:val="0"/>
                                          <w:marTop w:val="0"/>
                                          <w:marBottom w:val="0"/>
                                          <w:divBdr>
                                            <w:top w:val="none" w:sz="0" w:space="0" w:color="auto"/>
                                            <w:left w:val="none" w:sz="0" w:space="0" w:color="auto"/>
                                            <w:bottom w:val="none" w:sz="0" w:space="0" w:color="auto"/>
                                            <w:right w:val="none" w:sz="0" w:space="0" w:color="auto"/>
                                          </w:divBdr>
                                          <w:divsChild>
                                            <w:div w:id="638339253">
                                              <w:marLeft w:val="0"/>
                                              <w:marRight w:val="0"/>
                                              <w:marTop w:val="0"/>
                                              <w:marBottom w:val="0"/>
                                              <w:divBdr>
                                                <w:top w:val="none" w:sz="0" w:space="0" w:color="auto"/>
                                                <w:left w:val="none" w:sz="0" w:space="0" w:color="auto"/>
                                                <w:bottom w:val="none" w:sz="0" w:space="0" w:color="auto"/>
                                                <w:right w:val="none" w:sz="0" w:space="0" w:color="auto"/>
                                              </w:divBdr>
                                              <w:divsChild>
                                                <w:div w:id="669523574">
                                                  <w:marLeft w:val="0"/>
                                                  <w:marRight w:val="0"/>
                                                  <w:marTop w:val="0"/>
                                                  <w:marBottom w:val="0"/>
                                                  <w:divBdr>
                                                    <w:top w:val="none" w:sz="0" w:space="0" w:color="auto"/>
                                                    <w:left w:val="none" w:sz="0" w:space="0" w:color="auto"/>
                                                    <w:bottom w:val="none" w:sz="0" w:space="0" w:color="auto"/>
                                                    <w:right w:val="none" w:sz="0" w:space="0" w:color="auto"/>
                                                  </w:divBdr>
                                                  <w:divsChild>
                                                    <w:div w:id="673459584">
                                                      <w:marLeft w:val="0"/>
                                                      <w:marRight w:val="0"/>
                                                      <w:marTop w:val="0"/>
                                                      <w:marBottom w:val="0"/>
                                                      <w:divBdr>
                                                        <w:top w:val="none" w:sz="0" w:space="0" w:color="auto"/>
                                                        <w:left w:val="none" w:sz="0" w:space="0" w:color="auto"/>
                                                        <w:bottom w:val="none" w:sz="0" w:space="0" w:color="auto"/>
                                                        <w:right w:val="none" w:sz="0" w:space="0" w:color="auto"/>
                                                      </w:divBdr>
                                                      <w:divsChild>
                                                        <w:div w:id="1429079535">
                                                          <w:marLeft w:val="0"/>
                                                          <w:marRight w:val="0"/>
                                                          <w:marTop w:val="75"/>
                                                          <w:marBottom w:val="0"/>
                                                          <w:divBdr>
                                                            <w:top w:val="single" w:sz="2" w:space="0" w:color="999999"/>
                                                            <w:left w:val="single" w:sz="2" w:space="0" w:color="999999"/>
                                                            <w:bottom w:val="single" w:sz="2" w:space="0" w:color="999999"/>
                                                            <w:right w:val="single" w:sz="2" w:space="0" w:color="999999"/>
                                                          </w:divBdr>
                                                          <w:divsChild>
                                                            <w:div w:id="452210067">
                                                              <w:marLeft w:val="0"/>
                                                              <w:marRight w:val="0"/>
                                                              <w:marTop w:val="0"/>
                                                              <w:marBottom w:val="0"/>
                                                              <w:divBdr>
                                                                <w:top w:val="none" w:sz="0" w:space="0" w:color="auto"/>
                                                                <w:left w:val="none" w:sz="0" w:space="0" w:color="auto"/>
                                                                <w:bottom w:val="none" w:sz="0" w:space="0" w:color="auto"/>
                                                                <w:right w:val="none" w:sz="0" w:space="0" w:color="auto"/>
                                                              </w:divBdr>
                                                            </w:div>
                                                            <w:div w:id="2037152516">
                                                              <w:marLeft w:val="0"/>
                                                              <w:marRight w:val="0"/>
                                                              <w:marTop w:val="0"/>
                                                              <w:marBottom w:val="0"/>
                                                              <w:divBdr>
                                                                <w:top w:val="none" w:sz="0" w:space="0" w:color="auto"/>
                                                                <w:left w:val="none" w:sz="0" w:space="0" w:color="auto"/>
                                                                <w:bottom w:val="none" w:sz="0" w:space="0" w:color="auto"/>
                                                                <w:right w:val="none" w:sz="0" w:space="0" w:color="auto"/>
                                                              </w:divBdr>
                                                            </w:div>
                                                            <w:div w:id="48383642">
                                                              <w:marLeft w:val="0"/>
                                                              <w:marRight w:val="0"/>
                                                              <w:marTop w:val="0"/>
                                                              <w:marBottom w:val="0"/>
                                                              <w:divBdr>
                                                                <w:top w:val="none" w:sz="0" w:space="0" w:color="auto"/>
                                                                <w:left w:val="none" w:sz="0" w:space="0" w:color="auto"/>
                                                                <w:bottom w:val="none" w:sz="0" w:space="0" w:color="auto"/>
                                                                <w:right w:val="none" w:sz="0" w:space="0" w:color="auto"/>
                                                              </w:divBdr>
                                                            </w:div>
                                                            <w:div w:id="369187364">
                                                              <w:marLeft w:val="0"/>
                                                              <w:marRight w:val="0"/>
                                                              <w:marTop w:val="0"/>
                                                              <w:marBottom w:val="0"/>
                                                              <w:divBdr>
                                                                <w:top w:val="none" w:sz="0" w:space="0" w:color="auto"/>
                                                                <w:left w:val="none" w:sz="0" w:space="0" w:color="auto"/>
                                                                <w:bottom w:val="none" w:sz="0" w:space="0" w:color="auto"/>
                                                                <w:right w:val="none" w:sz="0" w:space="0" w:color="auto"/>
                                                              </w:divBdr>
                                                            </w:div>
                                                            <w:div w:id="941957942">
                                                              <w:marLeft w:val="0"/>
                                                              <w:marRight w:val="0"/>
                                                              <w:marTop w:val="0"/>
                                                              <w:marBottom w:val="0"/>
                                                              <w:divBdr>
                                                                <w:top w:val="none" w:sz="0" w:space="0" w:color="auto"/>
                                                                <w:left w:val="none" w:sz="0" w:space="0" w:color="auto"/>
                                                                <w:bottom w:val="none" w:sz="0" w:space="0" w:color="auto"/>
                                                                <w:right w:val="none" w:sz="0" w:space="0" w:color="auto"/>
                                                              </w:divBdr>
                                                            </w:div>
                                                            <w:div w:id="1726485485">
                                                              <w:marLeft w:val="0"/>
                                                              <w:marRight w:val="0"/>
                                                              <w:marTop w:val="0"/>
                                                              <w:marBottom w:val="0"/>
                                                              <w:divBdr>
                                                                <w:top w:val="none" w:sz="0" w:space="0" w:color="auto"/>
                                                                <w:left w:val="none" w:sz="0" w:space="0" w:color="auto"/>
                                                                <w:bottom w:val="none" w:sz="0" w:space="0" w:color="auto"/>
                                                                <w:right w:val="none" w:sz="0" w:space="0" w:color="auto"/>
                                                              </w:divBdr>
                                                            </w:div>
                                                            <w:div w:id="42140373">
                                                              <w:marLeft w:val="0"/>
                                                              <w:marRight w:val="0"/>
                                                              <w:marTop w:val="0"/>
                                                              <w:marBottom w:val="0"/>
                                                              <w:divBdr>
                                                                <w:top w:val="none" w:sz="0" w:space="0" w:color="auto"/>
                                                                <w:left w:val="none" w:sz="0" w:space="0" w:color="auto"/>
                                                                <w:bottom w:val="none" w:sz="0" w:space="0" w:color="auto"/>
                                                                <w:right w:val="none" w:sz="0" w:space="0" w:color="auto"/>
                                                              </w:divBdr>
                                                            </w:div>
                                                            <w:div w:id="737287611">
                                                              <w:marLeft w:val="0"/>
                                                              <w:marRight w:val="0"/>
                                                              <w:marTop w:val="0"/>
                                                              <w:marBottom w:val="0"/>
                                                              <w:divBdr>
                                                                <w:top w:val="none" w:sz="0" w:space="0" w:color="auto"/>
                                                                <w:left w:val="none" w:sz="0" w:space="0" w:color="auto"/>
                                                                <w:bottom w:val="none" w:sz="0" w:space="0" w:color="auto"/>
                                                                <w:right w:val="none" w:sz="0" w:space="0" w:color="auto"/>
                                                              </w:divBdr>
                                                            </w:div>
                                                            <w:div w:id="474643176">
                                                              <w:marLeft w:val="0"/>
                                                              <w:marRight w:val="0"/>
                                                              <w:marTop w:val="0"/>
                                                              <w:marBottom w:val="0"/>
                                                              <w:divBdr>
                                                                <w:top w:val="none" w:sz="0" w:space="0" w:color="auto"/>
                                                                <w:left w:val="none" w:sz="0" w:space="0" w:color="auto"/>
                                                                <w:bottom w:val="none" w:sz="0" w:space="0" w:color="auto"/>
                                                                <w:right w:val="none" w:sz="0" w:space="0" w:color="auto"/>
                                                              </w:divBdr>
                                                            </w:div>
                                                            <w:div w:id="1164781585">
                                                              <w:marLeft w:val="0"/>
                                                              <w:marRight w:val="0"/>
                                                              <w:marTop w:val="0"/>
                                                              <w:marBottom w:val="0"/>
                                                              <w:divBdr>
                                                                <w:top w:val="none" w:sz="0" w:space="0" w:color="auto"/>
                                                                <w:left w:val="none" w:sz="0" w:space="0" w:color="auto"/>
                                                                <w:bottom w:val="none" w:sz="0" w:space="0" w:color="auto"/>
                                                                <w:right w:val="none" w:sz="0" w:space="0" w:color="auto"/>
                                                              </w:divBdr>
                                                            </w:div>
                                                            <w:div w:id="7859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1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ALMI">
      <a:dk1>
        <a:srgbClr val="000000"/>
      </a:dk1>
      <a:lt1>
        <a:srgbClr val="FFFFFF"/>
      </a:lt1>
      <a:dk2>
        <a:srgbClr val="5F5F5F"/>
      </a:dk2>
      <a:lt2>
        <a:srgbClr val="93689F"/>
      </a:lt2>
      <a:accent1>
        <a:srgbClr val="007363"/>
      </a:accent1>
      <a:accent2>
        <a:srgbClr val="AA1948"/>
      </a:accent2>
      <a:accent3>
        <a:srgbClr val="5482AB"/>
      </a:accent3>
      <a:accent4>
        <a:srgbClr val="E98300"/>
      </a:accent4>
      <a:accent5>
        <a:srgbClr val="5F5F5F"/>
      </a:accent5>
      <a:accent6>
        <a:srgbClr val="AACABC"/>
      </a:accent6>
      <a:hlink>
        <a:srgbClr val="002060"/>
      </a:hlink>
      <a:folHlink>
        <a:srgbClr val="7030A0"/>
      </a:folHlink>
    </a:clrScheme>
    <a:fontScheme name="ALMI Word">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ALMI Document Expiration Policy</p:Name>
  <p:Description/>
  <p:Statement/>
  <p:PolicyItems>
    <p:PolicyItem featureId="Microsoft.Office.RecordsManagement.PolicyFeatures.Expiration" staticId="0x0101009ABC80DE802143E4B0357B76AA380E62|1205851037" UniqueId="ed68ac8b-0bb7-44e7-9882-ff123320d5a0">
      <p:Name>Retention</p:Name>
      <p:Description>Automatic scheduling of content for processing, and performing a retention action on content that has reached its due date.</p:Description>
      <p:CustomData>
        <data>
          <formula id="ALMI.Intranet.Foundation.AlmiDocumentExpirationPolicy"/>
          <action type="action" id="ALMI.Intranet.Foundation.AlmiDocumentExpirationMail"/>
        </data>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LMI Dokument" ma:contentTypeID="0x0101009ABC80DE802143E4B0357B76AA380E6200E99A86148B3FC644A9AC243E41F50130" ma:contentTypeVersion="4" ma:contentTypeDescription="Skapa ett nytt dokument." ma:contentTypeScope="" ma:versionID="295deaf01c1d4eda665cf665ac752d88">
  <xsd:schema xmlns:xsd="http://www.w3.org/2001/XMLSchema" xmlns:xs="http://www.w3.org/2001/XMLSchema" xmlns:p="http://schemas.microsoft.com/office/2006/metadata/properties" xmlns:ns1="http://schemas.microsoft.com/sharepoint/v3" xmlns:ns2="f3f4274a-33c6-4048-b128-e9cd80e2fbfe" targetNamespace="http://schemas.microsoft.com/office/2006/metadata/properties" ma:root="true" ma:fieldsID="cead91f7d8ff9cac469d92ad9a7b73e4" ns1:_="" ns2:_="">
    <xsd:import namespace="http://schemas.microsoft.com/sharepoint/v3"/>
    <xsd:import namespace="f3f4274a-33c6-4048-b128-e9cd80e2fbfe"/>
    <xsd:element name="properties">
      <xsd:complexType>
        <xsd:sequence>
          <xsd:element name="documentManagement">
            <xsd:complexType>
              <xsd:all>
                <xsd:element ref="ns1:_dlc_Exempt" minOccurs="0"/>
                <xsd:element ref="ns1:_dlc_ExpireDateSaved" minOccurs="0"/>
                <xsd:element ref="ns1:_dlc_Expire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Undanta från princip" ma:hidden="true" ma:internalName="_dlc_Exempt" ma:readOnly="true">
      <xsd:simpleType>
        <xsd:restriction base="dms:Unknown"/>
      </xsd:simpleType>
    </xsd:element>
    <xsd:element name="_dlc_ExpireDateSaved" ma:index="9" nillable="true" ma:displayName="Originalförfallodag" ma:hidden="true" ma:internalName="_dlc_ExpireDateSaved" ma:readOnly="true">
      <xsd:simpleType>
        <xsd:restriction base="dms:DateTime"/>
      </xsd:simpleType>
    </xsd:element>
    <xsd:element name="_dlc_ExpireDate" ma:index="10"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4274a-33c6-4048-b128-e9cd80e2fbfe" elementFormDefault="qualified">
    <xsd:import namespace="http://schemas.microsoft.com/office/2006/documentManagement/types"/>
    <xsd:import namespace="http://schemas.microsoft.com/office/infopath/2007/PartnerControls"/>
    <xsd:element name="_dlc_DocId" ma:index="11" nillable="true" ma:displayName="Dokument-ID-värde" ma:description="Värdet för dokument-ID som tilldelats till det här objektet." ma:internalName="_dlc_DocId" ma:readOnly="true">
      <xsd:simpleType>
        <xsd:restriction base="dms:Text"/>
      </xsd:simpleType>
    </xsd:element>
    <xsd:element name="_dlc_DocIdUrl" ma:index="1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2013-09-17T13:12:17+00:00</_dlc_ExpireDate>
    <_dlc_DocId xmlns="f3f4274a-33c6-4048-b128-e9cd80e2fbfe">F2Z3EDZ23CK4-225-249</_dlc_DocId>
    <_dlc_DocIdUrl xmlns="f3f4274a-33c6-4048-b128-e9cd80e2fbfe">
      <Url>https://intranat.almi.se/koncern/kommunikation/_layouts/DocIdRedir.aspx?ID=F2Z3EDZ23CK4-225-249</Url>
      <Description>F2Z3EDZ23CK4-225-249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52F7-D5C7-4445-9C34-F18393A2D9BC}">
  <ds:schemaRefs>
    <ds:schemaRef ds:uri="office.server.policy"/>
  </ds:schemaRefs>
</ds:datastoreItem>
</file>

<file path=customXml/itemProps2.xml><?xml version="1.0" encoding="utf-8"?>
<ds:datastoreItem xmlns:ds="http://schemas.openxmlformats.org/officeDocument/2006/customXml" ds:itemID="{397B753C-C96F-4BA0-A5E4-811577080672}">
  <ds:schemaRefs>
    <ds:schemaRef ds:uri="http://schemas.microsoft.com/sharepoint/v3/contenttype/forms"/>
  </ds:schemaRefs>
</ds:datastoreItem>
</file>

<file path=customXml/itemProps3.xml><?xml version="1.0" encoding="utf-8"?>
<ds:datastoreItem xmlns:ds="http://schemas.openxmlformats.org/officeDocument/2006/customXml" ds:itemID="{5D9C4807-ABDE-4625-9F4D-0AA01C8EDEF2}">
  <ds:schemaRefs>
    <ds:schemaRef ds:uri="http://schemas.microsoft.com/sharepoint/events"/>
  </ds:schemaRefs>
</ds:datastoreItem>
</file>

<file path=customXml/itemProps4.xml><?xml version="1.0" encoding="utf-8"?>
<ds:datastoreItem xmlns:ds="http://schemas.openxmlformats.org/officeDocument/2006/customXml" ds:itemID="{B9FA313C-2E3A-4F0E-8EC9-B9BA8F28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f4274a-33c6-4048-b128-e9cd80e2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346079-E205-4B65-ABA2-CF63EF118FB2}">
  <ds:schemaRefs>
    <ds:schemaRef ds:uri="http://schemas.microsoft.com/office/2006/metadata/properties"/>
    <ds:schemaRef ds:uri="http://schemas.microsoft.com/office/infopath/2007/PartnerControls"/>
    <ds:schemaRef ds:uri="http://schemas.microsoft.com/sharepoint/v3"/>
    <ds:schemaRef ds:uri="f3f4274a-33c6-4048-b128-e9cd80e2fbfe"/>
  </ds:schemaRefs>
</ds:datastoreItem>
</file>

<file path=customXml/itemProps6.xml><?xml version="1.0" encoding="utf-8"?>
<ds:datastoreItem xmlns:ds="http://schemas.openxmlformats.org/officeDocument/2006/customXml" ds:itemID="{94A640B9-033E-4761-B324-CCDFE8A6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4539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Mall intern skrivelse</vt:lpstr>
    </vt:vector>
  </TitlesOfParts>
  <Company>ALMI FÖRETAGSPARTNER AB</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intern skrivelse</dc:title>
  <dc:subject/>
  <dc:creator>Indra Ekroth</dc:creator>
  <cp:keywords/>
  <dc:description/>
  <cp:lastModifiedBy>Niklas Ekroth</cp:lastModifiedBy>
  <cp:revision>3</cp:revision>
  <cp:lastPrinted>2011-12-09T10:59:00Z</cp:lastPrinted>
  <dcterms:created xsi:type="dcterms:W3CDTF">2017-09-26T12:25:00Z</dcterms:created>
  <dcterms:modified xsi:type="dcterms:W3CDTF">2017-09-26T12:38:00Z</dcterms:modified>
</cp:coreProperties>
</file>